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D6045" w14:textId="77777777" w:rsidR="00261EB1" w:rsidRDefault="00261EB1" w:rsidP="00DF4A16">
      <w:pPr>
        <w:jc w:val="center"/>
        <w:rPr>
          <w:rFonts w:cs="Arial"/>
          <w:b/>
          <w:szCs w:val="22"/>
        </w:rPr>
      </w:pPr>
      <w:bookmarkStart w:id="0" w:name="_Hlk490730782"/>
    </w:p>
    <w:p w14:paraId="34D30DC2" w14:textId="21372807" w:rsidR="001D4A21" w:rsidRDefault="00112EB1" w:rsidP="00DF4A16">
      <w:pPr>
        <w:jc w:val="center"/>
        <w:rPr>
          <w:rFonts w:cs="Arial"/>
          <w:b/>
          <w:szCs w:val="22"/>
        </w:rPr>
      </w:pPr>
      <w:r>
        <w:rPr>
          <w:rFonts w:cs="Arial"/>
          <w:b/>
          <w:szCs w:val="22"/>
        </w:rPr>
        <w:t xml:space="preserve">STATEMENT OF WORK NO. </w:t>
      </w:r>
    </w:p>
    <w:bookmarkEnd w:id="0"/>
    <w:p w14:paraId="1FC3AB63" w14:textId="598FEC5D" w:rsidR="00DF4A16" w:rsidRDefault="007240D9" w:rsidP="00DF4A16">
      <w:pPr>
        <w:jc w:val="center"/>
        <w:rPr>
          <w:rFonts w:cs="Arial"/>
          <w:b/>
          <w:szCs w:val="22"/>
        </w:rPr>
      </w:pPr>
      <w:r>
        <w:rPr>
          <w:rFonts w:cs="Arial"/>
          <w:b/>
          <w:szCs w:val="22"/>
        </w:rPr>
        <w:t>Librarian/</w:t>
      </w:r>
      <w:r w:rsidR="00112EB1" w:rsidRPr="009E3D53">
        <w:rPr>
          <w:rFonts w:cs="Arial"/>
          <w:b/>
          <w:szCs w:val="22"/>
        </w:rPr>
        <w:t>Information Specialist</w:t>
      </w:r>
    </w:p>
    <w:p w14:paraId="3092BBA0" w14:textId="77777777" w:rsidR="00DF4A16" w:rsidRDefault="00DF4A16" w:rsidP="00DF4A16">
      <w:pPr>
        <w:jc w:val="center"/>
        <w:rPr>
          <w:rFonts w:cs="Arial"/>
          <w:b/>
          <w:szCs w:val="22"/>
        </w:rPr>
      </w:pPr>
    </w:p>
    <w:p w14:paraId="0834A79E" w14:textId="77777777" w:rsidR="009E3D53" w:rsidRPr="00714971" w:rsidRDefault="009E3D53" w:rsidP="00DF4A16">
      <w:pPr>
        <w:jc w:val="center"/>
        <w:rPr>
          <w:rFonts w:cs="Arial"/>
          <w:b/>
          <w:szCs w:val="22"/>
        </w:rPr>
      </w:pPr>
    </w:p>
    <w:p w14:paraId="670F1E9B" w14:textId="2CFFE284" w:rsidR="009E3D53" w:rsidRDefault="00112EB1" w:rsidP="009E3D53">
      <w:pPr>
        <w:jc w:val="both"/>
      </w:pPr>
      <w:r>
        <w:t xml:space="preserve">This Statement of Work (“SOW”) is entered into between the </w:t>
      </w:r>
      <w:r w:rsidR="007240D9">
        <w:t>International Liaison Committee on Resuscitation (ILCOR)</w:t>
      </w:r>
      <w:r>
        <w:t xml:space="preserve"> and </w:t>
      </w:r>
      <w:r w:rsidR="007240D9">
        <w:t>XXX</w:t>
      </w:r>
      <w:r>
        <w:t xml:space="preserve"> ("Provider").  This SOW is subject to the Agreement by and between </w:t>
      </w:r>
      <w:r w:rsidR="007240D9">
        <w:t>ILCOR</w:t>
      </w:r>
      <w:r>
        <w:t xml:space="preserve"> and Provider </w:t>
      </w:r>
      <w:r w:rsidRPr="00DF4A16">
        <w:t xml:space="preserve">effective </w:t>
      </w:r>
      <w:r w:rsidR="00B01DFE">
        <w:t>July 1, 2025</w:t>
      </w:r>
      <w:r>
        <w:t xml:space="preserve">.  In the event of any inconsistency between the terms and conditions of the Agreement and the terms and conditions of this SOW, the Agreement will control.  Provider shall provide the Services and Deliverables in accordance with the terms and provisions contained in this SOW and the Agreement.  In consideration of the mutual promises contained herein, and for other good and valuable </w:t>
      </w:r>
      <w:proofErr w:type="gramStart"/>
      <w:r>
        <w:t>consideration</w:t>
      </w:r>
      <w:proofErr w:type="gramEnd"/>
      <w:r>
        <w:t>, the parties hereto agree as follows:</w:t>
      </w:r>
    </w:p>
    <w:p w14:paraId="4A1601B7" w14:textId="77777777" w:rsidR="009E3D53" w:rsidRDefault="009E3D53" w:rsidP="009E3D53"/>
    <w:p w14:paraId="494CA86A" w14:textId="4568BB4C" w:rsidR="009E3D53" w:rsidRDefault="00112EB1" w:rsidP="009E3D53">
      <w:pPr>
        <w:pStyle w:val="ListParagraph"/>
        <w:numPr>
          <w:ilvl w:val="0"/>
          <w:numId w:val="7"/>
        </w:numPr>
        <w:spacing w:after="0"/>
      </w:pPr>
      <w:r w:rsidRPr="008E7AAC">
        <w:rPr>
          <w:b/>
        </w:rPr>
        <w:t>Term of SOW:</w:t>
      </w:r>
      <w:r>
        <w:t xml:space="preserve">  The term of this SOW begins </w:t>
      </w:r>
      <w:r w:rsidR="003C1BF5">
        <w:t>July 1, 2025</w:t>
      </w:r>
      <w:r>
        <w:t xml:space="preserve"> (“SOW Effective Date”) and shall end on </w:t>
      </w:r>
      <w:r w:rsidR="003C1BF5">
        <w:t>June 30,2026</w:t>
      </w:r>
      <w:r w:rsidR="00900A31">
        <w:t xml:space="preserve"> </w:t>
      </w:r>
      <w:r>
        <w:t>(“SOW End Date”).</w:t>
      </w:r>
    </w:p>
    <w:p w14:paraId="1CE5C9AB" w14:textId="77777777" w:rsidR="009E3D53" w:rsidRDefault="009E3D53" w:rsidP="009E3D53">
      <w:pPr>
        <w:pStyle w:val="ListParagraph"/>
        <w:spacing w:after="0"/>
        <w:ind w:left="630"/>
      </w:pPr>
    </w:p>
    <w:p w14:paraId="367672D3" w14:textId="77777777" w:rsidR="00DF4A16" w:rsidRPr="008E7AAC" w:rsidRDefault="00112EB1" w:rsidP="00DF4A16">
      <w:pPr>
        <w:pStyle w:val="ListParagraph"/>
        <w:numPr>
          <w:ilvl w:val="0"/>
          <w:numId w:val="7"/>
        </w:numPr>
        <w:spacing w:after="0"/>
        <w:rPr>
          <w:b/>
        </w:rPr>
      </w:pPr>
      <w:r w:rsidRPr="008E7AAC">
        <w:rPr>
          <w:b/>
        </w:rPr>
        <w:t>Fees, Expenses, Payment, Schedule of Values, and Invoices:</w:t>
      </w:r>
    </w:p>
    <w:p w14:paraId="791FC9FD" w14:textId="692A51D8" w:rsidR="00DF4A16" w:rsidRPr="00DF4A16" w:rsidRDefault="00112EB1" w:rsidP="00DF4A16">
      <w:pPr>
        <w:pStyle w:val="ListParagraph"/>
        <w:numPr>
          <w:ilvl w:val="0"/>
          <w:numId w:val="6"/>
        </w:numPr>
        <w:spacing w:after="0"/>
        <w:ind w:left="720"/>
      </w:pPr>
      <w:r w:rsidRPr="00DF4A16">
        <w:t xml:space="preserve">Fees:  Fees cannot exceed the amount stated unless </w:t>
      </w:r>
      <w:r w:rsidR="00E31381">
        <w:t>ILCOR</w:t>
      </w:r>
      <w:r w:rsidRPr="00DF4A16">
        <w:t xml:space="preserve"> has agreed in advance to the change in the scope of Services or Deliverables and the increased Fees and the parties have executed a written Change Order, a sample of which is provided in Attachment B to the Agreement.   Fees under this SOW will </w:t>
      </w:r>
      <w:r w:rsidRPr="001A70EA">
        <w:t>not exceed</w:t>
      </w:r>
      <w:r w:rsidR="00674717">
        <w:t xml:space="preserve"> $11,000 USD per year (if 2 IS are selected) or</w:t>
      </w:r>
      <w:r w:rsidRPr="001A70EA">
        <w:t xml:space="preserve"> </w:t>
      </w:r>
      <w:r w:rsidR="00134068" w:rsidRPr="001A70EA">
        <w:t>$</w:t>
      </w:r>
      <w:r w:rsidR="00915DD1">
        <w:t>24,000</w:t>
      </w:r>
      <w:r w:rsidR="00BD7274" w:rsidRPr="001A70EA">
        <w:t xml:space="preserve"> USD</w:t>
      </w:r>
      <w:r w:rsidR="00021DC9">
        <w:t xml:space="preserve"> per year</w:t>
      </w:r>
      <w:r w:rsidR="00674717">
        <w:t xml:space="preserve"> (if 1 IS </w:t>
      </w:r>
      <w:proofErr w:type="spellStart"/>
      <w:r w:rsidR="00674717">
        <w:t>is</w:t>
      </w:r>
      <w:proofErr w:type="spellEnd"/>
      <w:r w:rsidR="00674717">
        <w:t xml:space="preserve"> selected)</w:t>
      </w:r>
      <w:r w:rsidRPr="001A70EA">
        <w:t>.</w:t>
      </w:r>
    </w:p>
    <w:p w14:paraId="102525A3" w14:textId="1B4857FF" w:rsidR="00DF4A16" w:rsidRDefault="00112EB1" w:rsidP="00DF4A16">
      <w:pPr>
        <w:pStyle w:val="ListParagraph"/>
        <w:numPr>
          <w:ilvl w:val="0"/>
          <w:numId w:val="6"/>
        </w:numPr>
        <w:spacing w:after="0"/>
        <w:ind w:left="720"/>
      </w:pPr>
      <w:r w:rsidRPr="00DF4A16">
        <w:t xml:space="preserve">Payment and Invoice: Payment of amounts due will be made by </w:t>
      </w:r>
      <w:r w:rsidR="001D6FDE">
        <w:t>ILCOR</w:t>
      </w:r>
      <w:r w:rsidRPr="00DF4A16">
        <w:t xml:space="preserve"> within 30 days of receipt of Provider’s detailed invoice.  </w:t>
      </w:r>
      <w:proofErr w:type="gramStart"/>
      <w:r w:rsidRPr="00DF4A16">
        <w:t>Any and all</w:t>
      </w:r>
      <w:proofErr w:type="gramEnd"/>
      <w:r w:rsidRPr="00DF4A16">
        <w:t xml:space="preserve"> invoices must contain the corresponding Contract ID listed above.</w:t>
      </w:r>
    </w:p>
    <w:p w14:paraId="69A51A89" w14:textId="77777777" w:rsidR="00986C58" w:rsidRDefault="00112EB1" w:rsidP="00986C58">
      <w:pPr>
        <w:pStyle w:val="Default"/>
        <w:numPr>
          <w:ilvl w:val="0"/>
          <w:numId w:val="6"/>
        </w:numPr>
        <w:spacing w:before="120"/>
        <w:ind w:left="720"/>
        <w:rPr>
          <w:sz w:val="22"/>
          <w:szCs w:val="22"/>
        </w:rPr>
      </w:pPr>
      <w:proofErr w:type="gramStart"/>
      <w:r>
        <w:rPr>
          <w:sz w:val="22"/>
          <w:szCs w:val="22"/>
        </w:rPr>
        <w:t>Provider</w:t>
      </w:r>
      <w:proofErr w:type="gramEnd"/>
      <w:r>
        <w:rPr>
          <w:sz w:val="22"/>
          <w:szCs w:val="22"/>
        </w:rPr>
        <w:t xml:space="preserve"> will be paid according to the terms established above. After successfully completing each task described in </w:t>
      </w:r>
      <w:r w:rsidR="0038490E">
        <w:rPr>
          <w:sz w:val="22"/>
          <w:szCs w:val="22"/>
        </w:rPr>
        <w:t>S</w:t>
      </w:r>
      <w:r>
        <w:rPr>
          <w:sz w:val="22"/>
          <w:szCs w:val="22"/>
        </w:rPr>
        <w:t xml:space="preserve">ection </w:t>
      </w:r>
      <w:r w:rsidR="00316393">
        <w:rPr>
          <w:sz w:val="22"/>
          <w:szCs w:val="22"/>
        </w:rPr>
        <w:t>3</w:t>
      </w:r>
      <w:r>
        <w:rPr>
          <w:sz w:val="22"/>
          <w:szCs w:val="22"/>
        </w:rPr>
        <w:t xml:space="preserve">. </w:t>
      </w:r>
      <w:r w:rsidR="00316393">
        <w:rPr>
          <w:sz w:val="22"/>
          <w:szCs w:val="22"/>
        </w:rPr>
        <w:t>a</w:t>
      </w:r>
      <w:r>
        <w:rPr>
          <w:sz w:val="22"/>
          <w:szCs w:val="22"/>
        </w:rPr>
        <w:t xml:space="preserve">., Provider will have the right to submit an invoice for the value associated with each finished component. Payment will </w:t>
      </w:r>
      <w:proofErr w:type="gramStart"/>
      <w:r>
        <w:rPr>
          <w:sz w:val="22"/>
          <w:szCs w:val="22"/>
        </w:rPr>
        <w:t>be</w:t>
      </w:r>
      <w:proofErr w:type="gramEnd"/>
      <w:r>
        <w:rPr>
          <w:sz w:val="22"/>
          <w:szCs w:val="22"/>
        </w:rPr>
        <w:t xml:space="preserve"> upon </w:t>
      </w:r>
      <w:r w:rsidR="00016C2B">
        <w:rPr>
          <w:sz w:val="22"/>
          <w:szCs w:val="22"/>
        </w:rPr>
        <w:t>ILCOR</w:t>
      </w:r>
      <w:r>
        <w:rPr>
          <w:sz w:val="22"/>
          <w:szCs w:val="22"/>
        </w:rPr>
        <w:t>’s written acceptance and complete satisfaction.</w:t>
      </w:r>
    </w:p>
    <w:p w14:paraId="57226D4A" w14:textId="3A350317" w:rsidR="00986C58" w:rsidRPr="00A730F4" w:rsidRDefault="00986C58" w:rsidP="006826F1">
      <w:pPr>
        <w:pStyle w:val="Default"/>
        <w:numPr>
          <w:ilvl w:val="0"/>
          <w:numId w:val="6"/>
        </w:numPr>
        <w:spacing w:before="120"/>
        <w:ind w:left="720"/>
        <w:rPr>
          <w:sz w:val="22"/>
          <w:szCs w:val="22"/>
        </w:rPr>
      </w:pPr>
      <w:r w:rsidRPr="00A730F4">
        <w:rPr>
          <w:sz w:val="22"/>
          <w:szCs w:val="22"/>
          <w:u w:val="single"/>
        </w:rPr>
        <w:t>Schedule of Values</w:t>
      </w:r>
      <w:r w:rsidRPr="00A730F4">
        <w:rPr>
          <w:sz w:val="22"/>
          <w:szCs w:val="22"/>
        </w:rPr>
        <w:t xml:space="preserve">:  Provider is to provide Services and Deliverables </w:t>
      </w:r>
      <w:proofErr w:type="gramStart"/>
      <w:r w:rsidRPr="00A730F4">
        <w:rPr>
          <w:sz w:val="22"/>
          <w:szCs w:val="22"/>
        </w:rPr>
        <w:t>according</w:t>
      </w:r>
      <w:proofErr w:type="gramEnd"/>
      <w:r w:rsidRPr="00A730F4">
        <w:rPr>
          <w:sz w:val="22"/>
          <w:szCs w:val="22"/>
        </w:rPr>
        <w:t xml:space="preserve"> the schedule listed below (“Schedule of Values”).  Amounts will be in whole dollars. </w:t>
      </w:r>
    </w:p>
    <w:tbl>
      <w:tblPr>
        <w:tblpPr w:leftFromText="180" w:rightFromText="180" w:vertAnchor="text" w:horzAnchor="margin" w:tblpXSpec="center" w:tblpY="146"/>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6108"/>
        <w:gridCol w:w="2589"/>
      </w:tblGrid>
      <w:tr w:rsidR="00A730F4" w14:paraId="00AF2C21" w14:textId="77777777" w:rsidTr="00845196">
        <w:trPr>
          <w:trHeight w:val="445"/>
        </w:trPr>
        <w:tc>
          <w:tcPr>
            <w:tcW w:w="827" w:type="dxa"/>
            <w:tcBorders>
              <w:top w:val="single" w:sz="4" w:space="0" w:color="auto"/>
            </w:tcBorders>
            <w:shd w:val="clear" w:color="auto" w:fill="D9D9D9"/>
          </w:tcPr>
          <w:p w14:paraId="66E5B029" w14:textId="77777777" w:rsidR="00A730F4" w:rsidRPr="00A44DC7" w:rsidRDefault="00A730F4" w:rsidP="00845196">
            <w:pPr>
              <w:spacing w:before="120"/>
              <w:jc w:val="center"/>
              <w:rPr>
                <w:rFonts w:cs="Arial"/>
                <w:b/>
                <w:sz w:val="18"/>
                <w:szCs w:val="22"/>
              </w:rPr>
            </w:pPr>
            <w:r w:rsidRPr="00A44DC7">
              <w:rPr>
                <w:rFonts w:cs="Arial"/>
                <w:b/>
                <w:sz w:val="18"/>
                <w:szCs w:val="22"/>
              </w:rPr>
              <w:t>LINE ITEM</w:t>
            </w:r>
          </w:p>
        </w:tc>
        <w:tc>
          <w:tcPr>
            <w:tcW w:w="6108" w:type="dxa"/>
            <w:tcBorders>
              <w:top w:val="single" w:sz="4" w:space="0" w:color="auto"/>
            </w:tcBorders>
            <w:shd w:val="clear" w:color="auto" w:fill="D9D9D9"/>
          </w:tcPr>
          <w:p w14:paraId="14A40E82" w14:textId="77777777" w:rsidR="00A730F4" w:rsidRPr="00A44DC7" w:rsidRDefault="00A730F4" w:rsidP="00845196">
            <w:pPr>
              <w:spacing w:before="120"/>
              <w:jc w:val="center"/>
              <w:rPr>
                <w:rFonts w:cs="Arial"/>
                <w:b/>
                <w:sz w:val="18"/>
                <w:szCs w:val="22"/>
              </w:rPr>
            </w:pPr>
            <w:r>
              <w:rPr>
                <w:rFonts w:cs="Arial"/>
                <w:b/>
                <w:sz w:val="18"/>
                <w:szCs w:val="22"/>
              </w:rPr>
              <w:t>Dates and/or Milestones</w:t>
            </w:r>
          </w:p>
        </w:tc>
        <w:tc>
          <w:tcPr>
            <w:tcW w:w="2589" w:type="dxa"/>
            <w:shd w:val="clear" w:color="auto" w:fill="D9D9D9"/>
          </w:tcPr>
          <w:p w14:paraId="74CD3D22" w14:textId="77777777" w:rsidR="00A730F4" w:rsidRPr="00A44DC7" w:rsidRDefault="00A730F4" w:rsidP="00845196">
            <w:pPr>
              <w:spacing w:before="120"/>
              <w:jc w:val="center"/>
              <w:rPr>
                <w:rFonts w:cs="Arial"/>
                <w:b/>
                <w:sz w:val="18"/>
                <w:szCs w:val="22"/>
              </w:rPr>
            </w:pPr>
            <w:r>
              <w:rPr>
                <w:rFonts w:cs="Arial"/>
                <w:b/>
                <w:sz w:val="18"/>
                <w:szCs w:val="22"/>
              </w:rPr>
              <w:t>Invoice Amount</w:t>
            </w:r>
          </w:p>
        </w:tc>
      </w:tr>
      <w:tr w:rsidR="00A730F4" w14:paraId="18DC7683" w14:textId="77777777" w:rsidTr="00845196">
        <w:trPr>
          <w:trHeight w:val="142"/>
        </w:trPr>
        <w:tc>
          <w:tcPr>
            <w:tcW w:w="827" w:type="dxa"/>
            <w:shd w:val="clear" w:color="auto" w:fill="auto"/>
          </w:tcPr>
          <w:p w14:paraId="5B3C9B52" w14:textId="77777777" w:rsidR="00A730F4" w:rsidRPr="00A44DC7" w:rsidRDefault="00A730F4" w:rsidP="00845196">
            <w:pPr>
              <w:spacing w:before="120"/>
              <w:jc w:val="center"/>
              <w:rPr>
                <w:rFonts w:cs="Arial"/>
                <w:sz w:val="18"/>
                <w:szCs w:val="22"/>
              </w:rPr>
            </w:pPr>
            <w:r>
              <w:rPr>
                <w:rFonts w:cs="Arial"/>
                <w:sz w:val="18"/>
                <w:szCs w:val="22"/>
              </w:rPr>
              <w:t>1</w:t>
            </w:r>
          </w:p>
        </w:tc>
        <w:tc>
          <w:tcPr>
            <w:tcW w:w="6108" w:type="dxa"/>
            <w:shd w:val="clear" w:color="auto" w:fill="auto"/>
          </w:tcPr>
          <w:p w14:paraId="3F1F6E82" w14:textId="7602CCAA" w:rsidR="00A730F4" w:rsidRPr="00A44DC7" w:rsidRDefault="00A730F4" w:rsidP="00845196">
            <w:pPr>
              <w:spacing w:before="120"/>
              <w:rPr>
                <w:rFonts w:cs="Arial"/>
                <w:sz w:val="18"/>
                <w:szCs w:val="22"/>
              </w:rPr>
            </w:pPr>
            <w:r>
              <w:rPr>
                <w:rFonts w:cs="Arial"/>
                <w:sz w:val="18"/>
                <w:szCs w:val="22"/>
              </w:rPr>
              <w:t xml:space="preserve">Search Strategy Deliverable 30 June 2026 or </w:t>
            </w:r>
            <w:r w:rsidRPr="001A70EA">
              <w:rPr>
                <w:rFonts w:cs="Arial"/>
                <w:sz w:val="18"/>
                <w:szCs w:val="22"/>
              </w:rPr>
              <w:t xml:space="preserve">when work is completed) at </w:t>
            </w:r>
            <w:proofErr w:type="gramStart"/>
            <w:r w:rsidRPr="001A70EA">
              <w:rPr>
                <w:rFonts w:cs="Arial"/>
                <w:sz w:val="18"/>
                <w:szCs w:val="22"/>
              </w:rPr>
              <w:t>rate</w:t>
            </w:r>
            <w:proofErr w:type="gramEnd"/>
            <w:r w:rsidRPr="001A70EA">
              <w:rPr>
                <w:rFonts w:cs="Arial"/>
                <w:sz w:val="18"/>
                <w:szCs w:val="22"/>
              </w:rPr>
              <w:t xml:space="preserve"> of USD 1,000 / search strategy. </w:t>
            </w:r>
            <w:r>
              <w:rPr>
                <w:rFonts w:cs="Arial"/>
                <w:sz w:val="18"/>
                <w:szCs w:val="22"/>
              </w:rPr>
              <w:t>Up to 24 PICO’s</w:t>
            </w:r>
            <w:r w:rsidRPr="001A70EA">
              <w:rPr>
                <w:rFonts w:cs="Arial"/>
                <w:sz w:val="18"/>
                <w:szCs w:val="22"/>
              </w:rPr>
              <w:t xml:space="preserve"> </w:t>
            </w:r>
          </w:p>
        </w:tc>
        <w:tc>
          <w:tcPr>
            <w:tcW w:w="2589" w:type="dxa"/>
            <w:shd w:val="clear" w:color="auto" w:fill="auto"/>
          </w:tcPr>
          <w:p w14:paraId="33DF4EBD" w14:textId="77777777" w:rsidR="00A730F4" w:rsidRPr="00A44DC7" w:rsidRDefault="00A730F4" w:rsidP="00845196">
            <w:pPr>
              <w:spacing w:before="120"/>
              <w:jc w:val="center"/>
              <w:rPr>
                <w:rFonts w:cs="Arial"/>
                <w:sz w:val="18"/>
                <w:szCs w:val="22"/>
              </w:rPr>
            </w:pPr>
            <w:r>
              <w:rPr>
                <w:rFonts w:cs="Arial"/>
                <w:sz w:val="18"/>
                <w:szCs w:val="22"/>
              </w:rPr>
              <w:t>11,000.00 USD</w:t>
            </w:r>
          </w:p>
        </w:tc>
      </w:tr>
    </w:tbl>
    <w:p w14:paraId="1C8B4EFB" w14:textId="77777777" w:rsidR="0027321E" w:rsidRDefault="0027321E" w:rsidP="0027321E">
      <w:pPr>
        <w:pStyle w:val="Default"/>
        <w:spacing w:before="120"/>
        <w:rPr>
          <w:sz w:val="22"/>
          <w:szCs w:val="22"/>
        </w:rPr>
      </w:pPr>
    </w:p>
    <w:p w14:paraId="4570AD5A" w14:textId="77777777" w:rsidR="00E77030" w:rsidRDefault="00112EB1" w:rsidP="00D17A6E">
      <w:pPr>
        <w:pStyle w:val="ListParagraph"/>
        <w:numPr>
          <w:ilvl w:val="0"/>
          <w:numId w:val="7"/>
        </w:numPr>
        <w:spacing w:before="120" w:after="0"/>
      </w:pPr>
      <w:r w:rsidRPr="008E7AAC">
        <w:rPr>
          <w:b/>
        </w:rPr>
        <w:t>Description of Services</w:t>
      </w:r>
      <w:r>
        <w:rPr>
          <w:b/>
        </w:rPr>
        <w:t xml:space="preserve"> and Deliverables: </w:t>
      </w:r>
    </w:p>
    <w:p w14:paraId="0EB72F63" w14:textId="77777777" w:rsidR="00E77030" w:rsidRDefault="00112EB1" w:rsidP="00E77030">
      <w:pPr>
        <w:pStyle w:val="ListParagraph"/>
        <w:numPr>
          <w:ilvl w:val="0"/>
          <w:numId w:val="8"/>
        </w:numPr>
        <w:spacing w:after="0"/>
        <w:ind w:left="720"/>
      </w:pPr>
      <w:r>
        <w:t>Provider will perform the following Services and provide the following Deliverables, which include, but are not limited to:</w:t>
      </w:r>
    </w:p>
    <w:p w14:paraId="24A1ACB4" w14:textId="300A37DB" w:rsidR="00D17A6E" w:rsidRDefault="00112EB1" w:rsidP="00D17A6E">
      <w:pPr>
        <w:pStyle w:val="ListParagraph"/>
        <w:numPr>
          <w:ilvl w:val="0"/>
          <w:numId w:val="9"/>
        </w:numPr>
        <w:spacing w:after="0"/>
        <w:ind w:left="1260"/>
      </w:pPr>
      <w:r>
        <w:t>The</w:t>
      </w:r>
      <w:r w:rsidR="00422413">
        <w:t xml:space="preserve"> Librarian/</w:t>
      </w:r>
      <w:r>
        <w:t>Information Specialist</w:t>
      </w:r>
      <w:r w:rsidR="005C7582">
        <w:t xml:space="preserve"> (IS)</w:t>
      </w:r>
      <w:r>
        <w:t xml:space="preserve"> will provide professional information science support to the </w:t>
      </w:r>
      <w:r w:rsidR="00994189">
        <w:t>International Liaison Committee on Resuscitation (ILCOR). The</w:t>
      </w:r>
      <w:r w:rsidR="0032275D">
        <w:t xml:space="preserve"> </w:t>
      </w:r>
      <w:proofErr w:type="gramStart"/>
      <w:r w:rsidR="0032275D">
        <w:t>main</w:t>
      </w:r>
      <w:r w:rsidR="00994189">
        <w:t xml:space="preserve"> </w:t>
      </w:r>
      <w:r w:rsidR="0032275D">
        <w:t>focus</w:t>
      </w:r>
      <w:proofErr w:type="gramEnd"/>
      <w:r w:rsidR="00994189">
        <w:t xml:space="preserve"> of the work will be to support </w:t>
      </w:r>
      <w:r w:rsidR="00887FFB">
        <w:t xml:space="preserve">expert </w:t>
      </w:r>
      <w:r w:rsidR="00994189">
        <w:t>systematic reviewers</w:t>
      </w:r>
      <w:r w:rsidR="00887FFB">
        <w:t xml:space="preserve"> (ESR)</w:t>
      </w:r>
      <w:r w:rsidR="00BD7274">
        <w:t xml:space="preserve"> beginning systematic review</w:t>
      </w:r>
      <w:r w:rsidR="009371FD">
        <w:t>s</w:t>
      </w:r>
      <w:r w:rsidR="00994189">
        <w:t xml:space="preserve">, and </w:t>
      </w:r>
      <w:r w:rsidR="00887FFB">
        <w:t>tas</w:t>
      </w:r>
      <w:r w:rsidR="00286C13">
        <w:t>k</w:t>
      </w:r>
      <w:r w:rsidR="00887FFB">
        <w:t xml:space="preserve"> force members needing new search strategies for scoping reviews</w:t>
      </w:r>
      <w:r w:rsidR="00994189">
        <w:t xml:space="preserve"> in undertaking clinical reviews of literature related to resuscitation science. This work supports ILCOR’s mission of continuous resuscitation science evidence evaluation, publication and/or revision on the International Consensus on the Cardiopulmonary Resuscitation (CPR) and Emergency Cardiovascular Care (ECC) Science with Treatment Recommendations, related interim advisories, and production of consensus treatment recommendations and common council guidelines</w:t>
      </w:r>
      <w:r w:rsidR="0032275D">
        <w:t xml:space="preserve">, where possible. </w:t>
      </w:r>
    </w:p>
    <w:p w14:paraId="696B30A8" w14:textId="7832A546" w:rsidR="0032275D" w:rsidRDefault="00112EB1" w:rsidP="00D17A6E">
      <w:pPr>
        <w:pStyle w:val="ListParagraph"/>
        <w:numPr>
          <w:ilvl w:val="0"/>
          <w:numId w:val="9"/>
        </w:numPr>
        <w:spacing w:after="0"/>
        <w:ind w:left="1260"/>
      </w:pPr>
      <w:r>
        <w:t xml:space="preserve">Develop systematic review search strategies </w:t>
      </w:r>
      <w:r w:rsidRPr="006239C9">
        <w:t xml:space="preserve">on up to five (5) different databases (PubMed or Medline, Cochrane, Embase, ERIC, and CINAHAL) on up to </w:t>
      </w:r>
      <w:r w:rsidR="006239C9" w:rsidRPr="006239C9">
        <w:t>23</w:t>
      </w:r>
      <w:r w:rsidRPr="006239C9">
        <w:t xml:space="preserve"> PICO questions</w:t>
      </w:r>
      <w:r>
        <w:t xml:space="preserve"> as determined by ILCOR. Ensure all search strategies are subject to </w:t>
      </w:r>
      <w:r w:rsidR="00141A51">
        <w:t>PRESS, (</w:t>
      </w:r>
      <w:r>
        <w:t xml:space="preserve">Peer Review of Electronic Search Strategies), run searches, deliver search strategies in the traditional multiline format </w:t>
      </w:r>
      <w:r w:rsidR="00141A51">
        <w:t xml:space="preserve">and search results de-duplicated to ILCOR question owners. Includes miscellaneous additional coordination and technical hours to adequately and coordinate quality. </w:t>
      </w:r>
      <w:r w:rsidR="00D17A6E" w:rsidRPr="00D17A6E">
        <w:rPr>
          <w:b/>
        </w:rPr>
        <w:t>(Deliverable 1)</w:t>
      </w:r>
      <w:r w:rsidR="00141A51">
        <w:t xml:space="preserve"> </w:t>
      </w:r>
    </w:p>
    <w:p w14:paraId="42E29A3E" w14:textId="0A441B89" w:rsidR="0090417D" w:rsidRPr="0090417D" w:rsidRDefault="0090417D" w:rsidP="006D4AAE"/>
    <w:p w14:paraId="58608DCE" w14:textId="77777777" w:rsidR="00E77030" w:rsidRPr="008E7AAC" w:rsidRDefault="00112EB1" w:rsidP="00E77030">
      <w:pPr>
        <w:pStyle w:val="ListParagraph"/>
        <w:numPr>
          <w:ilvl w:val="0"/>
          <w:numId w:val="7"/>
        </w:numPr>
        <w:spacing w:after="0"/>
        <w:rPr>
          <w:b/>
        </w:rPr>
      </w:pPr>
      <w:r w:rsidRPr="008E7AAC">
        <w:rPr>
          <w:b/>
        </w:rPr>
        <w:t>Parties Responsibilities:</w:t>
      </w:r>
    </w:p>
    <w:p w14:paraId="0B2D0D07" w14:textId="77777777" w:rsidR="00E77030" w:rsidRDefault="00112EB1" w:rsidP="00E77030">
      <w:pPr>
        <w:pStyle w:val="ListParagraph"/>
        <w:numPr>
          <w:ilvl w:val="0"/>
          <w:numId w:val="12"/>
        </w:numPr>
        <w:spacing w:after="0"/>
        <w:ind w:left="720"/>
      </w:pPr>
      <w:proofErr w:type="gramStart"/>
      <w:r>
        <w:lastRenderedPageBreak/>
        <w:t>Provider</w:t>
      </w:r>
      <w:proofErr w:type="gramEnd"/>
      <w:r>
        <w:t xml:space="preserve"> will be responsible for:</w:t>
      </w:r>
    </w:p>
    <w:p w14:paraId="5A597C50" w14:textId="610AB3D9" w:rsidR="00E77030" w:rsidRDefault="00112EB1" w:rsidP="00E77030">
      <w:pPr>
        <w:pStyle w:val="ListParagraph"/>
        <w:numPr>
          <w:ilvl w:val="0"/>
          <w:numId w:val="13"/>
        </w:numPr>
        <w:spacing w:after="0"/>
        <w:ind w:left="1260"/>
      </w:pPr>
      <w:r>
        <w:t xml:space="preserve">Actions and obligations set forth in the Master Provider Agreement which include but are not limited to: Providing </w:t>
      </w:r>
      <w:r w:rsidR="005F084A">
        <w:t>ILCOR</w:t>
      </w:r>
      <w:r>
        <w:t xml:space="preserve"> with the delivery of services as outlined in </w:t>
      </w:r>
      <w:r w:rsidR="00D17A6E">
        <w:t xml:space="preserve">Section </w:t>
      </w:r>
      <w:r>
        <w:t>3</w:t>
      </w:r>
      <w:r w:rsidR="00D17A6E">
        <w:t xml:space="preserve"> and according to the Schedule in Section 5.</w:t>
      </w:r>
    </w:p>
    <w:p w14:paraId="360300CD" w14:textId="14CC7AC4" w:rsidR="00E77030" w:rsidRDefault="003D593A" w:rsidP="00E77030">
      <w:pPr>
        <w:pStyle w:val="ListParagraph"/>
        <w:numPr>
          <w:ilvl w:val="0"/>
          <w:numId w:val="12"/>
        </w:numPr>
        <w:spacing w:after="0"/>
        <w:ind w:left="720"/>
      </w:pPr>
      <w:r>
        <w:t>ILCOR</w:t>
      </w:r>
      <w:r w:rsidR="00112EB1">
        <w:t xml:space="preserve"> will be responsible for:</w:t>
      </w:r>
    </w:p>
    <w:p w14:paraId="2C4275FE" w14:textId="05E05CDB" w:rsidR="00E77030" w:rsidRDefault="00112EB1" w:rsidP="00E77030">
      <w:pPr>
        <w:pStyle w:val="ListParagraph"/>
        <w:numPr>
          <w:ilvl w:val="0"/>
          <w:numId w:val="14"/>
        </w:numPr>
        <w:spacing w:after="0"/>
        <w:ind w:left="1260"/>
      </w:pPr>
      <w:r>
        <w:t>Re</w:t>
      </w:r>
      <w:r w:rsidR="00D17A6E">
        <w:t>view</w:t>
      </w:r>
      <w:r>
        <w:t xml:space="preserve"> and approval of work that is completed</w:t>
      </w:r>
      <w:r w:rsidR="0038490E">
        <w:t xml:space="preserve"> to </w:t>
      </w:r>
      <w:r w:rsidR="003D593A">
        <w:t>ILCOR</w:t>
      </w:r>
      <w:r w:rsidR="0038490E">
        <w:t>’s satisfaction.</w:t>
      </w:r>
    </w:p>
    <w:p w14:paraId="0CB5499F" w14:textId="77777777" w:rsidR="00E77030" w:rsidRPr="008E7AAC" w:rsidRDefault="00112EB1" w:rsidP="00D17A6E">
      <w:pPr>
        <w:pStyle w:val="ListParagraph"/>
        <w:numPr>
          <w:ilvl w:val="0"/>
          <w:numId w:val="7"/>
        </w:numPr>
        <w:spacing w:before="120" w:after="0"/>
        <w:rPr>
          <w:b/>
        </w:rPr>
      </w:pPr>
      <w:r w:rsidRPr="008E7AAC">
        <w:rPr>
          <w:b/>
        </w:rPr>
        <w:t>Schedule:</w:t>
      </w:r>
    </w:p>
    <w:p w14:paraId="21D62305" w14:textId="77777777" w:rsidR="00E77030" w:rsidRDefault="00112EB1" w:rsidP="00E77030">
      <w:pPr>
        <w:pStyle w:val="ListParagraph"/>
        <w:numPr>
          <w:ilvl w:val="0"/>
          <w:numId w:val="15"/>
        </w:numPr>
        <w:spacing w:after="0"/>
        <w:ind w:left="720"/>
      </w:pPr>
      <w:proofErr w:type="gramStart"/>
      <w:r>
        <w:t>Provider</w:t>
      </w:r>
      <w:proofErr w:type="gramEnd"/>
      <w:r>
        <w:t xml:space="preserve"> will perform Services and provide Deliverables according to the following schedule:</w:t>
      </w:r>
    </w:p>
    <w:p w14:paraId="2F0A2A85" w14:textId="2EBC2596" w:rsidR="00E77030" w:rsidRDefault="00112EB1" w:rsidP="00E77030">
      <w:pPr>
        <w:pStyle w:val="ListParagraph"/>
        <w:numPr>
          <w:ilvl w:val="0"/>
          <w:numId w:val="16"/>
        </w:numPr>
        <w:spacing w:after="0"/>
        <w:ind w:left="1260"/>
      </w:pPr>
      <w:r>
        <w:t xml:space="preserve">Provider is expected to deliver the project within the terms and conditions </w:t>
      </w:r>
      <w:r w:rsidR="00D17A6E">
        <w:t>of this</w:t>
      </w:r>
      <w:r>
        <w:t xml:space="preserve"> SOW;</w:t>
      </w:r>
      <w:r w:rsidR="00D17A6E">
        <w:t xml:space="preserve"> including the schedule and requirements as agreed to by </w:t>
      </w:r>
      <w:r w:rsidR="004A06AC">
        <w:t>ILCOR</w:t>
      </w:r>
      <w:r w:rsidR="00D17A6E">
        <w:t xml:space="preserve"> and Provider in writing: </w:t>
      </w:r>
    </w:p>
    <w:p w14:paraId="340DF088" w14:textId="77777777" w:rsidR="00E77030" w:rsidRDefault="00112EB1" w:rsidP="00D17A6E">
      <w:pPr>
        <w:pStyle w:val="ListParagraph"/>
        <w:numPr>
          <w:ilvl w:val="0"/>
          <w:numId w:val="16"/>
        </w:numPr>
        <w:spacing w:after="0"/>
        <w:ind w:left="1260"/>
      </w:pPr>
      <w:r>
        <w:t xml:space="preserve">Any changes, revisions, delays, or modifications </w:t>
      </w:r>
      <w:r w:rsidR="00D17A6E">
        <w:t xml:space="preserve">to the schedule and requirements </w:t>
      </w:r>
      <w:r>
        <w:t xml:space="preserve">must be reviewed and discussed by both parties and agreed upon by way of </w:t>
      </w:r>
      <w:proofErr w:type="gramStart"/>
      <w:r>
        <w:t>written</w:t>
      </w:r>
      <w:proofErr w:type="gramEnd"/>
      <w:r>
        <w:t xml:space="preserve"> Change Order</w:t>
      </w:r>
      <w:r w:rsidR="00D17A6E">
        <w:t>.</w:t>
      </w:r>
    </w:p>
    <w:p w14:paraId="15D15E6F" w14:textId="77777777" w:rsidR="00E77030" w:rsidRPr="008E7AAC" w:rsidRDefault="00112EB1" w:rsidP="00D17A6E">
      <w:pPr>
        <w:pStyle w:val="ListParagraph"/>
        <w:numPr>
          <w:ilvl w:val="0"/>
          <w:numId w:val="7"/>
        </w:numPr>
        <w:spacing w:before="120" w:after="0"/>
        <w:rPr>
          <w:b/>
        </w:rPr>
      </w:pPr>
      <w:r w:rsidRPr="008E7AAC">
        <w:rPr>
          <w:b/>
        </w:rPr>
        <w:t>Performance Standards:</w:t>
      </w:r>
    </w:p>
    <w:p w14:paraId="1C2097AD" w14:textId="77777777" w:rsidR="00E77030" w:rsidRDefault="00112EB1" w:rsidP="00E77030">
      <w:pPr>
        <w:pStyle w:val="ListParagraph"/>
        <w:numPr>
          <w:ilvl w:val="0"/>
          <w:numId w:val="17"/>
        </w:numPr>
        <w:spacing w:after="0"/>
        <w:ind w:left="720"/>
      </w:pPr>
      <w:r>
        <w:t xml:space="preserve">Provider will perform Services and provide Deliverables </w:t>
      </w:r>
      <w:proofErr w:type="gramStart"/>
      <w:r>
        <w:t>meeting or</w:t>
      </w:r>
      <w:proofErr w:type="gramEnd"/>
      <w:r>
        <w:t xml:space="preserve"> exceeding the following standards:</w:t>
      </w:r>
    </w:p>
    <w:p w14:paraId="29678909" w14:textId="55A22FB5" w:rsidR="00E77030" w:rsidRDefault="00112EB1" w:rsidP="00E77030">
      <w:pPr>
        <w:pStyle w:val="ListParagraph"/>
        <w:numPr>
          <w:ilvl w:val="0"/>
          <w:numId w:val="18"/>
        </w:numPr>
        <w:spacing w:after="0"/>
        <w:ind w:left="1170"/>
      </w:pPr>
      <w:r>
        <w:t xml:space="preserve">The </w:t>
      </w:r>
      <w:proofErr w:type="gramStart"/>
      <w:r>
        <w:t>providers</w:t>
      </w:r>
      <w:proofErr w:type="gramEnd"/>
      <w:r>
        <w:t xml:space="preserve"> performance will be assessed throughout the duration of the SOW.</w:t>
      </w:r>
      <w:r w:rsidR="00134068">
        <w:t xml:space="preserve"> </w:t>
      </w:r>
      <w:r>
        <w:t xml:space="preserve">All Actions will be documented accordingly. </w:t>
      </w:r>
      <w:r w:rsidR="00134068">
        <w:t xml:space="preserve">It is expected that the </w:t>
      </w:r>
      <w:r w:rsidR="00D17A6E">
        <w:t>Provider</w:t>
      </w:r>
      <w:r w:rsidR="00134068">
        <w:t xml:space="preserve"> will successfully </w:t>
      </w:r>
      <w:r w:rsidR="00D17A6E">
        <w:t xml:space="preserve">fulfill </w:t>
      </w:r>
      <w:r w:rsidR="00134068">
        <w:t xml:space="preserve">their obligations in a manner deemed acceptable by </w:t>
      </w:r>
      <w:r w:rsidR="00BA6271">
        <w:t>ILCOR</w:t>
      </w:r>
      <w:r w:rsidR="00134068">
        <w:t xml:space="preserve"> and industry standards</w:t>
      </w:r>
      <w:r w:rsidR="00D17A6E">
        <w:t>:</w:t>
      </w:r>
      <w:r w:rsidR="00134068">
        <w:t xml:space="preserve"> </w:t>
      </w:r>
    </w:p>
    <w:p w14:paraId="0400F929" w14:textId="6592BA5D" w:rsidR="00E77030" w:rsidRDefault="00F87845" w:rsidP="00E77030">
      <w:pPr>
        <w:pStyle w:val="ListParagraph"/>
        <w:numPr>
          <w:ilvl w:val="0"/>
          <w:numId w:val="18"/>
        </w:numPr>
        <w:spacing w:after="0"/>
        <w:ind w:left="1170"/>
      </w:pPr>
      <w:bookmarkStart w:id="1" w:name="_Hlk501358101"/>
      <w:r>
        <w:rPr>
          <w:rFonts w:cs="Arial"/>
          <w:bCs/>
          <w:szCs w:val="22"/>
        </w:rPr>
        <w:t>ILCOR</w:t>
      </w:r>
      <w:r w:rsidR="00112EB1" w:rsidRPr="004956C7">
        <w:rPr>
          <w:rFonts w:cs="Arial"/>
          <w:bCs/>
          <w:szCs w:val="22"/>
        </w:rPr>
        <w:t xml:space="preserve"> is the sole approver </w:t>
      </w:r>
      <w:proofErr w:type="gramStart"/>
      <w:r w:rsidR="00112EB1" w:rsidRPr="004956C7">
        <w:rPr>
          <w:rFonts w:cs="Arial"/>
          <w:bCs/>
          <w:szCs w:val="22"/>
        </w:rPr>
        <w:t>of</w:t>
      </w:r>
      <w:proofErr w:type="gramEnd"/>
      <w:r w:rsidR="00112EB1" w:rsidRPr="004956C7">
        <w:rPr>
          <w:rFonts w:cs="Arial"/>
          <w:bCs/>
          <w:szCs w:val="22"/>
        </w:rPr>
        <w:t xml:space="preserve"> all work performed and </w:t>
      </w:r>
      <w:r w:rsidR="00112EB1">
        <w:rPr>
          <w:rFonts w:cs="Arial"/>
          <w:bCs/>
          <w:szCs w:val="22"/>
        </w:rPr>
        <w:t xml:space="preserve">will provide </w:t>
      </w:r>
      <w:r w:rsidR="00112EB1">
        <w:t>acceptance of completion of deliverables and project stages as outlined in this SOW</w:t>
      </w:r>
      <w:bookmarkEnd w:id="1"/>
      <w:r w:rsidR="00134068">
        <w:t xml:space="preserve">. </w:t>
      </w:r>
    </w:p>
    <w:p w14:paraId="34635A09" w14:textId="77777777" w:rsidR="00DF4A16" w:rsidRDefault="00DF4A16" w:rsidP="00DF4A16">
      <w:pPr>
        <w:pStyle w:val="ListParagraph"/>
        <w:spacing w:after="0"/>
        <w:ind w:left="1440"/>
      </w:pPr>
    </w:p>
    <w:p w14:paraId="6281D153" w14:textId="77777777" w:rsidR="0038490E" w:rsidRDefault="0038490E" w:rsidP="00DF4A16">
      <w:pPr>
        <w:pStyle w:val="ListParagraph"/>
        <w:spacing w:after="0"/>
        <w:ind w:left="1440"/>
      </w:pPr>
    </w:p>
    <w:p w14:paraId="294856FD" w14:textId="77777777" w:rsidR="009E3D53" w:rsidRPr="00242648" w:rsidRDefault="00112EB1" w:rsidP="009E3D53">
      <w:pPr>
        <w:rPr>
          <w:rFonts w:cs="Arial"/>
          <w:b/>
          <w:szCs w:val="22"/>
        </w:rPr>
      </w:pPr>
      <w:r w:rsidRPr="00242648">
        <w:rPr>
          <w:rFonts w:cs="Arial"/>
          <w:b/>
          <w:szCs w:val="22"/>
        </w:rPr>
        <w:t xml:space="preserve">This </w:t>
      </w:r>
      <w:r>
        <w:rPr>
          <w:rFonts w:cs="Arial"/>
          <w:b/>
          <w:szCs w:val="22"/>
        </w:rPr>
        <w:t>SOW</w:t>
      </w:r>
      <w:r w:rsidRPr="00242648">
        <w:rPr>
          <w:rFonts w:cs="Arial"/>
          <w:b/>
          <w:szCs w:val="22"/>
        </w:rPr>
        <w:t xml:space="preserve"> is made and entered into by both parties as of the </w:t>
      </w:r>
      <w:r>
        <w:rPr>
          <w:rFonts w:cs="Arial"/>
          <w:b/>
          <w:szCs w:val="22"/>
        </w:rPr>
        <w:t>SOW</w:t>
      </w:r>
      <w:r w:rsidRPr="00242648">
        <w:rPr>
          <w:rFonts w:cs="Arial"/>
          <w:b/>
          <w:szCs w:val="22"/>
        </w:rPr>
        <w:t xml:space="preserve"> Effective Date. </w:t>
      </w:r>
    </w:p>
    <w:p w14:paraId="573DE8B9" w14:textId="77777777" w:rsidR="00DF4A16" w:rsidRDefault="00DF4A16" w:rsidP="00DF4A16"/>
    <w:tbl>
      <w:tblPr>
        <w:tblStyle w:val="TableGrid2"/>
        <w:tblW w:w="10680" w:type="dxa"/>
        <w:tblLook w:val="04A0" w:firstRow="1" w:lastRow="0" w:firstColumn="1" w:lastColumn="0" w:noHBand="0" w:noVBand="1"/>
      </w:tblPr>
      <w:tblGrid>
        <w:gridCol w:w="5340"/>
        <w:gridCol w:w="5340"/>
      </w:tblGrid>
      <w:tr w:rsidR="00460C16" w14:paraId="1F70A0B4" w14:textId="77777777" w:rsidTr="00AD495C">
        <w:trPr>
          <w:trHeight w:val="679"/>
        </w:trPr>
        <w:tc>
          <w:tcPr>
            <w:tcW w:w="5340" w:type="dxa"/>
            <w:vAlign w:val="center"/>
          </w:tcPr>
          <w:p w14:paraId="7D15DF9D" w14:textId="7AE5C1F5" w:rsidR="005C7582" w:rsidRPr="005D77E1" w:rsidRDefault="00A47E0F" w:rsidP="00AD495C">
            <w:pPr>
              <w:jc w:val="center"/>
              <w:rPr>
                <w:rFonts w:cs="Arial"/>
                <w:b/>
                <w:sz w:val="24"/>
              </w:rPr>
            </w:pPr>
            <w:bookmarkStart w:id="2" w:name="_Hlk493671502"/>
            <w:r>
              <w:rPr>
                <w:rFonts w:cs="Arial"/>
                <w:b/>
                <w:sz w:val="24"/>
              </w:rPr>
              <w:t>International Liaison Committee on Resuscitation</w:t>
            </w:r>
          </w:p>
        </w:tc>
        <w:tc>
          <w:tcPr>
            <w:tcW w:w="5340" w:type="dxa"/>
            <w:vAlign w:val="center"/>
          </w:tcPr>
          <w:p w14:paraId="4B308524" w14:textId="5B4ED87A" w:rsidR="005C7582" w:rsidRPr="005D77E1" w:rsidRDefault="005C7582" w:rsidP="00AD495C">
            <w:pPr>
              <w:jc w:val="center"/>
              <w:rPr>
                <w:rFonts w:cs="Arial"/>
                <w:b/>
                <w:sz w:val="24"/>
              </w:rPr>
            </w:pPr>
          </w:p>
        </w:tc>
      </w:tr>
      <w:tr w:rsidR="00460C16" w14:paraId="6946D09C" w14:textId="77777777" w:rsidTr="00AD495C">
        <w:trPr>
          <w:trHeight w:val="679"/>
        </w:trPr>
        <w:tc>
          <w:tcPr>
            <w:tcW w:w="5340" w:type="dxa"/>
            <w:vAlign w:val="center"/>
          </w:tcPr>
          <w:p w14:paraId="3ED1DF13" w14:textId="77777777" w:rsidR="005C7582" w:rsidRPr="005D77E1" w:rsidRDefault="00112EB1" w:rsidP="00AD495C">
            <w:pPr>
              <w:rPr>
                <w:rFonts w:cs="Arial"/>
                <w:sz w:val="24"/>
              </w:rPr>
            </w:pPr>
            <w:r w:rsidRPr="005D77E1">
              <w:rPr>
                <w:rFonts w:cs="Arial"/>
                <w:sz w:val="24"/>
              </w:rPr>
              <w:t>By:</w:t>
            </w:r>
          </w:p>
        </w:tc>
        <w:tc>
          <w:tcPr>
            <w:tcW w:w="5340" w:type="dxa"/>
            <w:vAlign w:val="center"/>
          </w:tcPr>
          <w:p w14:paraId="1467B2E6" w14:textId="77777777" w:rsidR="005C7582" w:rsidRPr="005D77E1" w:rsidRDefault="00112EB1" w:rsidP="00AD495C">
            <w:pPr>
              <w:rPr>
                <w:rFonts w:cs="Arial"/>
                <w:sz w:val="24"/>
              </w:rPr>
            </w:pPr>
            <w:r w:rsidRPr="005D77E1">
              <w:rPr>
                <w:rFonts w:cs="Arial"/>
                <w:sz w:val="24"/>
              </w:rPr>
              <w:t>By:</w:t>
            </w:r>
          </w:p>
        </w:tc>
      </w:tr>
      <w:tr w:rsidR="00460C16" w14:paraId="6DFF28CA" w14:textId="77777777" w:rsidTr="00AD495C">
        <w:trPr>
          <w:trHeight w:val="679"/>
        </w:trPr>
        <w:tc>
          <w:tcPr>
            <w:tcW w:w="5340" w:type="dxa"/>
            <w:vAlign w:val="center"/>
          </w:tcPr>
          <w:p w14:paraId="5CBDCD35" w14:textId="7B695917" w:rsidR="005C7582" w:rsidRPr="005D77E1" w:rsidRDefault="00112EB1" w:rsidP="00AD495C">
            <w:pPr>
              <w:rPr>
                <w:rFonts w:cs="Arial"/>
                <w:b/>
                <w:sz w:val="24"/>
              </w:rPr>
            </w:pPr>
            <w:r w:rsidRPr="005D77E1">
              <w:rPr>
                <w:rFonts w:cs="Arial"/>
                <w:sz w:val="24"/>
              </w:rPr>
              <w:t xml:space="preserve">Name: </w:t>
            </w:r>
            <w:r w:rsidRPr="005D77E1">
              <w:rPr>
                <w:rFonts w:cs="Arial"/>
                <w:b/>
                <w:sz w:val="24"/>
              </w:rPr>
              <w:t xml:space="preserve"> </w:t>
            </w:r>
          </w:p>
        </w:tc>
        <w:tc>
          <w:tcPr>
            <w:tcW w:w="5340" w:type="dxa"/>
            <w:vAlign w:val="center"/>
          </w:tcPr>
          <w:p w14:paraId="7876509A" w14:textId="7049DD65" w:rsidR="005C7582" w:rsidRPr="004932AF" w:rsidRDefault="00112EB1" w:rsidP="00AD495C">
            <w:pPr>
              <w:rPr>
                <w:rFonts w:cs="Arial"/>
                <w:sz w:val="24"/>
              </w:rPr>
            </w:pPr>
            <w:r w:rsidRPr="005D77E1">
              <w:rPr>
                <w:rFonts w:cs="Arial"/>
                <w:sz w:val="24"/>
              </w:rPr>
              <w:t xml:space="preserve">Name: </w:t>
            </w:r>
            <w:r w:rsidRPr="005D77E1">
              <w:rPr>
                <w:rFonts w:cs="Arial"/>
                <w:b/>
                <w:sz w:val="24"/>
              </w:rPr>
              <w:t xml:space="preserve"> </w:t>
            </w:r>
          </w:p>
        </w:tc>
      </w:tr>
      <w:tr w:rsidR="00460C16" w14:paraId="1E7D56C1" w14:textId="77777777" w:rsidTr="00AD495C">
        <w:trPr>
          <w:trHeight w:val="679"/>
        </w:trPr>
        <w:tc>
          <w:tcPr>
            <w:tcW w:w="5340" w:type="dxa"/>
            <w:vAlign w:val="center"/>
          </w:tcPr>
          <w:p w14:paraId="70CCCF88" w14:textId="138BCC5B" w:rsidR="005C7582" w:rsidRPr="005D77E1" w:rsidRDefault="00112EB1" w:rsidP="00AD495C">
            <w:pPr>
              <w:rPr>
                <w:rFonts w:cs="Arial"/>
                <w:sz w:val="24"/>
              </w:rPr>
            </w:pPr>
            <w:r>
              <w:rPr>
                <w:rFonts w:cs="Arial"/>
                <w:sz w:val="24"/>
              </w:rPr>
              <w:t xml:space="preserve">Title: </w:t>
            </w:r>
          </w:p>
        </w:tc>
        <w:tc>
          <w:tcPr>
            <w:tcW w:w="5340" w:type="dxa"/>
            <w:vAlign w:val="center"/>
          </w:tcPr>
          <w:p w14:paraId="7C4281E0" w14:textId="5D00A543" w:rsidR="005C7582" w:rsidRPr="005D77E1" w:rsidRDefault="00112EB1" w:rsidP="00AD495C">
            <w:pPr>
              <w:rPr>
                <w:rFonts w:cs="Arial"/>
                <w:sz w:val="24"/>
              </w:rPr>
            </w:pPr>
            <w:r w:rsidRPr="005D77E1">
              <w:rPr>
                <w:rFonts w:cs="Arial"/>
                <w:sz w:val="24"/>
              </w:rPr>
              <w:t>Title:</w:t>
            </w:r>
            <w:r>
              <w:rPr>
                <w:rFonts w:cs="Arial"/>
                <w:sz w:val="24"/>
              </w:rPr>
              <w:t xml:space="preserve"> </w:t>
            </w:r>
            <w:r w:rsidR="00075CF0">
              <w:rPr>
                <w:rFonts w:cs="Arial"/>
                <w:sz w:val="24"/>
              </w:rPr>
              <w:t>Consultant</w:t>
            </w:r>
          </w:p>
        </w:tc>
      </w:tr>
    </w:tbl>
    <w:bookmarkEnd w:id="2"/>
    <w:p w14:paraId="4975DEA3" w14:textId="77777777" w:rsidR="001D4A21" w:rsidRDefault="00112EB1" w:rsidP="005C7582">
      <w:r>
        <w:rPr>
          <w:rFonts w:cs="Arial"/>
          <w:szCs w:val="22"/>
          <w:u w:val="single"/>
        </w:rPr>
        <w:t xml:space="preserve"> </w:t>
      </w:r>
    </w:p>
    <w:sectPr w:rsidR="001D4A21" w:rsidSect="00DF4A16">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1704A" w14:textId="77777777" w:rsidR="00C45F08" w:rsidRDefault="00C45F08">
      <w:r>
        <w:separator/>
      </w:r>
    </w:p>
  </w:endnote>
  <w:endnote w:type="continuationSeparator" w:id="0">
    <w:p w14:paraId="0C26B250" w14:textId="77777777" w:rsidR="00C45F08" w:rsidRDefault="00C4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8919E" w14:textId="52DE9433" w:rsidR="00754916" w:rsidRPr="00283F54" w:rsidRDefault="00112EB1" w:rsidP="00283F54">
    <w:pPr>
      <w:pStyle w:val="Footer"/>
      <w:tabs>
        <w:tab w:val="clear" w:pos="4320"/>
        <w:tab w:val="clear" w:pos="8640"/>
        <w:tab w:val="center" w:pos="5400"/>
        <w:tab w:val="right" w:pos="10800"/>
      </w:tabs>
      <w:spacing w:before="120"/>
    </w:pPr>
    <w:r w:rsidRPr="00283F54">
      <w:t>Form LEG-201</w:t>
    </w:r>
    <w:r w:rsidRPr="00283F54">
      <w:tab/>
    </w:r>
    <w:sdt>
      <w:sdtPr>
        <w:id w:val="-1871438380"/>
        <w:docPartObj>
          <w:docPartGallery w:val="Page Numbers (Bottom of Page)"/>
          <w:docPartUnique/>
        </w:docPartObj>
      </w:sdtPr>
      <w:sdtEndPr/>
      <w:sdtContent>
        <w:sdt>
          <w:sdtPr>
            <w:id w:val="-1582289519"/>
            <w:docPartObj>
              <w:docPartGallery w:val="Page Numbers (Top of Page)"/>
              <w:docPartUnique/>
            </w:docPartObj>
          </w:sdtPr>
          <w:sdtEndPr/>
          <w:sdtContent>
            <w:sdt>
              <w:sdtPr>
                <w:id w:val="1037013193"/>
                <w:docPartObj>
                  <w:docPartGallery w:val="Page Numbers (Bottom of Page)"/>
                  <w:docPartUnique/>
                </w:docPartObj>
              </w:sdtPr>
              <w:sdtEndPr/>
              <w:sdtContent>
                <w:sdt>
                  <w:sdtPr>
                    <w:id w:val="-759444824"/>
                    <w:docPartObj>
                      <w:docPartGallery w:val="Page Numbers (Top of Page)"/>
                      <w:docPartUnique/>
                    </w:docPartObj>
                  </w:sdtPr>
                  <w:sdtEndPr/>
                  <w:sdtContent>
                    <w:r w:rsidRPr="00283F54">
                      <w:t xml:space="preserve">Page </w:t>
                    </w:r>
                    <w:r w:rsidRPr="00283F54">
                      <w:rPr>
                        <w:bCs/>
                      </w:rPr>
                      <w:fldChar w:fldCharType="begin"/>
                    </w:r>
                    <w:r w:rsidRPr="00283F54">
                      <w:rPr>
                        <w:bCs/>
                      </w:rPr>
                      <w:instrText xml:space="preserve"> PAGE </w:instrText>
                    </w:r>
                    <w:r w:rsidRPr="00283F54">
                      <w:rPr>
                        <w:bCs/>
                      </w:rPr>
                      <w:fldChar w:fldCharType="separate"/>
                    </w:r>
                    <w:r w:rsidR="00DB0B36">
                      <w:rPr>
                        <w:bCs/>
                        <w:noProof/>
                      </w:rPr>
                      <w:t>1</w:t>
                    </w:r>
                    <w:r w:rsidRPr="00283F54">
                      <w:rPr>
                        <w:bCs/>
                      </w:rPr>
                      <w:fldChar w:fldCharType="end"/>
                    </w:r>
                    <w:r w:rsidRPr="00283F54">
                      <w:t xml:space="preserve"> of </w:t>
                    </w:r>
                    <w:r w:rsidRPr="00283F54">
                      <w:rPr>
                        <w:bCs/>
                      </w:rPr>
                      <w:fldChar w:fldCharType="begin"/>
                    </w:r>
                    <w:r w:rsidRPr="00283F54">
                      <w:rPr>
                        <w:bCs/>
                      </w:rPr>
                      <w:instrText xml:space="preserve"> NUMPAGES  </w:instrText>
                    </w:r>
                    <w:r w:rsidRPr="00283F54">
                      <w:rPr>
                        <w:bCs/>
                      </w:rPr>
                      <w:fldChar w:fldCharType="separate"/>
                    </w:r>
                    <w:r w:rsidR="00DB0B36">
                      <w:rPr>
                        <w:bCs/>
                        <w:noProof/>
                      </w:rPr>
                      <w:t>2</w:t>
                    </w:r>
                    <w:r w:rsidRPr="00283F54">
                      <w:rPr>
                        <w:bCs/>
                      </w:rPr>
                      <w:fldChar w:fldCharType="end"/>
                    </w:r>
                  </w:sdtContent>
                </w:sdt>
              </w:sdtContent>
            </w:sdt>
          </w:sdtContent>
        </w:sdt>
      </w:sdtContent>
    </w:sdt>
    <w:r w:rsidRPr="00283F54">
      <w:tab/>
    </w:r>
    <w:r w:rsidR="009E3D53">
      <w:rPr>
        <w:noProof/>
      </w:rPr>
      <w:drawing>
        <wp:anchor distT="0" distB="0" distL="114300" distR="114300" simplePos="0" relativeHeight="251658752" behindDoc="1" locked="0" layoutInCell="1" allowOverlap="1" wp14:anchorId="545C252E" wp14:editId="6E0B486C">
          <wp:simplePos x="0" y="0"/>
          <wp:positionH relativeFrom="column">
            <wp:posOffset>5486400</wp:posOffset>
          </wp:positionH>
          <wp:positionV relativeFrom="paragraph">
            <wp:posOffset>-473075</wp:posOffset>
          </wp:positionV>
          <wp:extent cx="1371600"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73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66421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9BAB" w14:textId="77777777" w:rsidR="00754916" w:rsidRPr="00283F54" w:rsidRDefault="00112EB1" w:rsidP="00283F54">
    <w:pPr>
      <w:pStyle w:val="Footer"/>
      <w:tabs>
        <w:tab w:val="clear" w:pos="4320"/>
        <w:tab w:val="clear" w:pos="8640"/>
        <w:tab w:val="center" w:pos="5400"/>
        <w:tab w:val="right" w:pos="10800"/>
      </w:tabs>
      <w:spacing w:before="120"/>
    </w:pPr>
    <w:r w:rsidRPr="00283F54">
      <w:rPr>
        <w:noProof/>
      </w:rPr>
      <w:drawing>
        <wp:anchor distT="0" distB="0" distL="114300" distR="114300" simplePos="0" relativeHeight="251659776" behindDoc="1" locked="0" layoutInCell="1" allowOverlap="1" wp14:anchorId="41E65AF5" wp14:editId="3D3C4F6E">
          <wp:simplePos x="0" y="0"/>
          <wp:positionH relativeFrom="page">
            <wp:align>right</wp:align>
          </wp:positionH>
          <wp:positionV relativeFrom="page">
            <wp:align>bottom</wp:align>
          </wp:positionV>
          <wp:extent cx="895475" cy="895475"/>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49035" name=""/>
                  <pic:cNvPicPr>
                    <a:picLocks noChangeAspect="1"/>
                  </pic:cNvPicPr>
                </pic:nvPicPr>
                <pic:blipFill>
                  <a:blip r:embed="rId1"/>
                  <a:stretch>
                    <a:fillRect/>
                  </a:stretch>
                </pic:blipFill>
                <pic:spPr>
                  <a:xfrm>
                    <a:off x="0" y="0"/>
                    <a:ext cx="895475" cy="895475"/>
                  </a:xfrm>
                  <a:prstGeom prst="rect">
                    <a:avLst/>
                  </a:prstGeom>
                </pic:spPr>
              </pic:pic>
            </a:graphicData>
          </a:graphic>
        </wp:anchor>
      </w:drawing>
    </w:r>
    <w:r w:rsidRPr="00283F54">
      <w:t>Form LEG-201</w:t>
    </w:r>
    <w:r w:rsidRPr="00283F54">
      <w:tab/>
    </w:r>
    <w:sdt>
      <w:sdtPr>
        <w:id w:val="-194308646"/>
        <w:docPartObj>
          <w:docPartGallery w:val="Page Numbers (Bottom of Page)"/>
          <w:docPartUnique/>
        </w:docPartObj>
      </w:sdtPr>
      <w:sdtEndPr/>
      <w:sdtContent>
        <w:sdt>
          <w:sdtPr>
            <w:id w:val="-1987378715"/>
            <w:docPartObj>
              <w:docPartGallery w:val="Page Numbers (Top of Page)"/>
              <w:docPartUnique/>
            </w:docPartObj>
          </w:sdtPr>
          <w:sdtEndPr/>
          <w:sdtContent>
            <w:r w:rsidRPr="00283F54">
              <w:t xml:space="preserve">Page </w:t>
            </w:r>
            <w:r w:rsidRPr="00283F54">
              <w:rPr>
                <w:bCs/>
              </w:rPr>
              <w:fldChar w:fldCharType="begin"/>
            </w:r>
            <w:r w:rsidRPr="00283F54">
              <w:rPr>
                <w:bCs/>
              </w:rPr>
              <w:instrText xml:space="preserve"> PAGE </w:instrText>
            </w:r>
            <w:r w:rsidRPr="00283F54">
              <w:rPr>
                <w:bCs/>
              </w:rPr>
              <w:fldChar w:fldCharType="separate"/>
            </w:r>
            <w:r>
              <w:rPr>
                <w:bCs/>
                <w:noProof/>
              </w:rPr>
              <w:t>1</w:t>
            </w:r>
            <w:r w:rsidRPr="00283F54">
              <w:rPr>
                <w:bCs/>
              </w:rPr>
              <w:fldChar w:fldCharType="end"/>
            </w:r>
            <w:r w:rsidRPr="00283F54">
              <w:t xml:space="preserve"> of </w:t>
            </w:r>
            <w:r w:rsidRPr="00283F54">
              <w:rPr>
                <w:bCs/>
              </w:rPr>
              <w:fldChar w:fldCharType="begin"/>
            </w:r>
            <w:r w:rsidRPr="00283F54">
              <w:rPr>
                <w:bCs/>
              </w:rPr>
              <w:instrText xml:space="preserve"> NUMPAGES  </w:instrText>
            </w:r>
            <w:r w:rsidRPr="00283F54">
              <w:rPr>
                <w:bCs/>
              </w:rPr>
              <w:fldChar w:fldCharType="separate"/>
            </w:r>
            <w:r>
              <w:rPr>
                <w:bCs/>
                <w:noProof/>
              </w:rPr>
              <w:t>3</w:t>
            </w:r>
            <w:r w:rsidRPr="00283F54">
              <w:rPr>
                <w:bCs/>
              </w:rPr>
              <w:fldChar w:fldCharType="end"/>
            </w:r>
          </w:sdtContent>
        </w:sdt>
      </w:sdtContent>
    </w:sdt>
    <w:r w:rsidRPr="00283F54">
      <w:tab/>
    </w:r>
    <w:r>
      <w:rPr>
        <w:i/>
      </w:rPr>
      <w:t>revised 03</w:t>
    </w:r>
    <w:r w:rsidRPr="00283F54">
      <w:rPr>
        <w:i/>
      </w:rPr>
      <w:t>/01/2015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F5013" w14:textId="77777777" w:rsidR="00C45F08" w:rsidRDefault="00C45F08">
      <w:r>
        <w:separator/>
      </w:r>
    </w:p>
  </w:footnote>
  <w:footnote w:type="continuationSeparator" w:id="0">
    <w:p w14:paraId="01C93F32" w14:textId="77777777" w:rsidR="00C45F08" w:rsidRDefault="00C4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5E10" w14:textId="6BA5ABD0" w:rsidR="00754916" w:rsidRDefault="00112EB1" w:rsidP="001D4A21">
    <w:pPr>
      <w:pStyle w:val="Header"/>
      <w:tabs>
        <w:tab w:val="clear" w:pos="4680"/>
      </w:tabs>
      <w:jc w:val="right"/>
    </w:pPr>
    <w:r w:rsidRPr="00261EB1">
      <w:t xml:space="preserve">Contract 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A2E2" w14:textId="77777777" w:rsidR="00754916" w:rsidRDefault="00754916" w:rsidP="001D4A21">
    <w:pPr>
      <w:jc w:val="right"/>
    </w:pPr>
  </w:p>
  <w:p w14:paraId="52FFA56C" w14:textId="77777777" w:rsidR="00754916" w:rsidRDefault="00754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002"/>
    <w:multiLevelType w:val="hybridMultilevel"/>
    <w:tmpl w:val="F094FBAC"/>
    <w:lvl w:ilvl="0" w:tplc="0D665BD2">
      <w:start w:val="1"/>
      <w:numFmt w:val="lowerRoman"/>
      <w:lvlText w:val="%1."/>
      <w:lvlJc w:val="left"/>
      <w:pPr>
        <w:ind w:left="1440" w:hanging="360"/>
      </w:pPr>
      <w:rPr>
        <w:rFonts w:hint="default"/>
      </w:rPr>
    </w:lvl>
    <w:lvl w:ilvl="1" w:tplc="1C789B7A" w:tentative="1">
      <w:start w:val="1"/>
      <w:numFmt w:val="lowerLetter"/>
      <w:lvlText w:val="%2."/>
      <w:lvlJc w:val="left"/>
      <w:pPr>
        <w:ind w:left="2160" w:hanging="360"/>
      </w:pPr>
    </w:lvl>
    <w:lvl w:ilvl="2" w:tplc="18FCFDBE" w:tentative="1">
      <w:start w:val="1"/>
      <w:numFmt w:val="lowerRoman"/>
      <w:lvlText w:val="%3."/>
      <w:lvlJc w:val="right"/>
      <w:pPr>
        <w:ind w:left="2880" w:hanging="180"/>
      </w:pPr>
    </w:lvl>
    <w:lvl w:ilvl="3" w:tplc="2DAA59C0" w:tentative="1">
      <w:start w:val="1"/>
      <w:numFmt w:val="decimal"/>
      <w:lvlText w:val="%4."/>
      <w:lvlJc w:val="left"/>
      <w:pPr>
        <w:ind w:left="3600" w:hanging="360"/>
      </w:pPr>
    </w:lvl>
    <w:lvl w:ilvl="4" w:tplc="A87C2E22" w:tentative="1">
      <w:start w:val="1"/>
      <w:numFmt w:val="lowerLetter"/>
      <w:lvlText w:val="%5."/>
      <w:lvlJc w:val="left"/>
      <w:pPr>
        <w:ind w:left="4320" w:hanging="360"/>
      </w:pPr>
    </w:lvl>
    <w:lvl w:ilvl="5" w:tplc="13ECA6D2" w:tentative="1">
      <w:start w:val="1"/>
      <w:numFmt w:val="lowerRoman"/>
      <w:lvlText w:val="%6."/>
      <w:lvlJc w:val="right"/>
      <w:pPr>
        <w:ind w:left="5040" w:hanging="180"/>
      </w:pPr>
    </w:lvl>
    <w:lvl w:ilvl="6" w:tplc="4B3A4B70" w:tentative="1">
      <w:start w:val="1"/>
      <w:numFmt w:val="decimal"/>
      <w:lvlText w:val="%7."/>
      <w:lvlJc w:val="left"/>
      <w:pPr>
        <w:ind w:left="5760" w:hanging="360"/>
      </w:pPr>
    </w:lvl>
    <w:lvl w:ilvl="7" w:tplc="5B007B6A" w:tentative="1">
      <w:start w:val="1"/>
      <w:numFmt w:val="lowerLetter"/>
      <w:lvlText w:val="%8."/>
      <w:lvlJc w:val="left"/>
      <w:pPr>
        <w:ind w:left="6480" w:hanging="360"/>
      </w:pPr>
    </w:lvl>
    <w:lvl w:ilvl="8" w:tplc="290058AA" w:tentative="1">
      <w:start w:val="1"/>
      <w:numFmt w:val="lowerRoman"/>
      <w:lvlText w:val="%9."/>
      <w:lvlJc w:val="right"/>
      <w:pPr>
        <w:ind w:left="7200" w:hanging="180"/>
      </w:pPr>
    </w:lvl>
  </w:abstractNum>
  <w:abstractNum w:abstractNumId="1" w15:restartNumberingAfterBreak="0">
    <w:nsid w:val="05CF0BF7"/>
    <w:multiLevelType w:val="hybridMultilevel"/>
    <w:tmpl w:val="8EF0F58E"/>
    <w:lvl w:ilvl="0" w:tplc="E6387B66">
      <w:start w:val="1"/>
      <w:numFmt w:val="lowerRoman"/>
      <w:lvlText w:val="%1."/>
      <w:lvlJc w:val="left"/>
      <w:pPr>
        <w:ind w:left="1440" w:hanging="360"/>
      </w:pPr>
      <w:rPr>
        <w:rFonts w:hint="default"/>
      </w:rPr>
    </w:lvl>
    <w:lvl w:ilvl="1" w:tplc="5F16534C" w:tentative="1">
      <w:start w:val="1"/>
      <w:numFmt w:val="lowerLetter"/>
      <w:lvlText w:val="%2."/>
      <w:lvlJc w:val="left"/>
      <w:pPr>
        <w:ind w:left="2160" w:hanging="360"/>
      </w:pPr>
    </w:lvl>
    <w:lvl w:ilvl="2" w:tplc="09346436" w:tentative="1">
      <w:start w:val="1"/>
      <w:numFmt w:val="lowerRoman"/>
      <w:lvlText w:val="%3."/>
      <w:lvlJc w:val="right"/>
      <w:pPr>
        <w:ind w:left="2880" w:hanging="180"/>
      </w:pPr>
    </w:lvl>
    <w:lvl w:ilvl="3" w:tplc="FBA81D5A" w:tentative="1">
      <w:start w:val="1"/>
      <w:numFmt w:val="decimal"/>
      <w:lvlText w:val="%4."/>
      <w:lvlJc w:val="left"/>
      <w:pPr>
        <w:ind w:left="3600" w:hanging="360"/>
      </w:pPr>
    </w:lvl>
    <w:lvl w:ilvl="4" w:tplc="5492E398" w:tentative="1">
      <w:start w:val="1"/>
      <w:numFmt w:val="lowerLetter"/>
      <w:lvlText w:val="%5."/>
      <w:lvlJc w:val="left"/>
      <w:pPr>
        <w:ind w:left="4320" w:hanging="360"/>
      </w:pPr>
    </w:lvl>
    <w:lvl w:ilvl="5" w:tplc="0262AC16" w:tentative="1">
      <w:start w:val="1"/>
      <w:numFmt w:val="lowerRoman"/>
      <w:lvlText w:val="%6."/>
      <w:lvlJc w:val="right"/>
      <w:pPr>
        <w:ind w:left="5040" w:hanging="180"/>
      </w:pPr>
    </w:lvl>
    <w:lvl w:ilvl="6" w:tplc="77BC0AA2" w:tentative="1">
      <w:start w:val="1"/>
      <w:numFmt w:val="decimal"/>
      <w:lvlText w:val="%7."/>
      <w:lvlJc w:val="left"/>
      <w:pPr>
        <w:ind w:left="5760" w:hanging="360"/>
      </w:pPr>
    </w:lvl>
    <w:lvl w:ilvl="7" w:tplc="3822F75E" w:tentative="1">
      <w:start w:val="1"/>
      <w:numFmt w:val="lowerLetter"/>
      <w:lvlText w:val="%8."/>
      <w:lvlJc w:val="left"/>
      <w:pPr>
        <w:ind w:left="6480" w:hanging="360"/>
      </w:pPr>
    </w:lvl>
    <w:lvl w:ilvl="8" w:tplc="99C0CEE4" w:tentative="1">
      <w:start w:val="1"/>
      <w:numFmt w:val="lowerRoman"/>
      <w:lvlText w:val="%9."/>
      <w:lvlJc w:val="right"/>
      <w:pPr>
        <w:ind w:left="7200" w:hanging="180"/>
      </w:pPr>
    </w:lvl>
  </w:abstractNum>
  <w:abstractNum w:abstractNumId="2" w15:restartNumberingAfterBreak="0">
    <w:nsid w:val="06EC2A22"/>
    <w:multiLevelType w:val="hybridMultilevel"/>
    <w:tmpl w:val="0DDC0F04"/>
    <w:lvl w:ilvl="0" w:tplc="F2649D1A">
      <w:start w:val="1"/>
      <w:numFmt w:val="lowerRoman"/>
      <w:lvlText w:val="%1."/>
      <w:lvlJc w:val="left"/>
      <w:pPr>
        <w:ind w:left="1440" w:hanging="360"/>
      </w:pPr>
      <w:rPr>
        <w:rFonts w:hint="default"/>
      </w:rPr>
    </w:lvl>
    <w:lvl w:ilvl="1" w:tplc="838E5498" w:tentative="1">
      <w:start w:val="1"/>
      <w:numFmt w:val="lowerLetter"/>
      <w:lvlText w:val="%2."/>
      <w:lvlJc w:val="left"/>
      <w:pPr>
        <w:ind w:left="2160" w:hanging="360"/>
      </w:pPr>
    </w:lvl>
    <w:lvl w:ilvl="2" w:tplc="9BE06318" w:tentative="1">
      <w:start w:val="1"/>
      <w:numFmt w:val="lowerRoman"/>
      <w:lvlText w:val="%3."/>
      <w:lvlJc w:val="right"/>
      <w:pPr>
        <w:ind w:left="2880" w:hanging="180"/>
      </w:pPr>
    </w:lvl>
    <w:lvl w:ilvl="3" w:tplc="11181EFE" w:tentative="1">
      <w:start w:val="1"/>
      <w:numFmt w:val="decimal"/>
      <w:lvlText w:val="%4."/>
      <w:lvlJc w:val="left"/>
      <w:pPr>
        <w:ind w:left="3600" w:hanging="360"/>
      </w:pPr>
    </w:lvl>
    <w:lvl w:ilvl="4" w:tplc="47BEAF26" w:tentative="1">
      <w:start w:val="1"/>
      <w:numFmt w:val="lowerLetter"/>
      <w:lvlText w:val="%5."/>
      <w:lvlJc w:val="left"/>
      <w:pPr>
        <w:ind w:left="4320" w:hanging="360"/>
      </w:pPr>
    </w:lvl>
    <w:lvl w:ilvl="5" w:tplc="EE9ED0C2" w:tentative="1">
      <w:start w:val="1"/>
      <w:numFmt w:val="lowerRoman"/>
      <w:lvlText w:val="%6."/>
      <w:lvlJc w:val="right"/>
      <w:pPr>
        <w:ind w:left="5040" w:hanging="180"/>
      </w:pPr>
    </w:lvl>
    <w:lvl w:ilvl="6" w:tplc="35AA3038" w:tentative="1">
      <w:start w:val="1"/>
      <w:numFmt w:val="decimal"/>
      <w:lvlText w:val="%7."/>
      <w:lvlJc w:val="left"/>
      <w:pPr>
        <w:ind w:left="5760" w:hanging="360"/>
      </w:pPr>
    </w:lvl>
    <w:lvl w:ilvl="7" w:tplc="2D384A68" w:tentative="1">
      <w:start w:val="1"/>
      <w:numFmt w:val="lowerLetter"/>
      <w:lvlText w:val="%8."/>
      <w:lvlJc w:val="left"/>
      <w:pPr>
        <w:ind w:left="6480" w:hanging="360"/>
      </w:pPr>
    </w:lvl>
    <w:lvl w:ilvl="8" w:tplc="D458E268" w:tentative="1">
      <w:start w:val="1"/>
      <w:numFmt w:val="lowerRoman"/>
      <w:lvlText w:val="%9."/>
      <w:lvlJc w:val="right"/>
      <w:pPr>
        <w:ind w:left="7200" w:hanging="180"/>
      </w:pPr>
    </w:lvl>
  </w:abstractNum>
  <w:abstractNum w:abstractNumId="3" w15:restartNumberingAfterBreak="0">
    <w:nsid w:val="136A0C61"/>
    <w:multiLevelType w:val="hybridMultilevel"/>
    <w:tmpl w:val="085C18BC"/>
    <w:lvl w:ilvl="0" w:tplc="CE2C07B6">
      <w:start w:val="1"/>
      <w:numFmt w:val="lowerLetter"/>
      <w:lvlText w:val="%1."/>
      <w:lvlJc w:val="left"/>
      <w:pPr>
        <w:ind w:left="1080" w:hanging="360"/>
      </w:pPr>
      <w:rPr>
        <w:rFonts w:hint="default"/>
      </w:rPr>
    </w:lvl>
    <w:lvl w:ilvl="1" w:tplc="4E9AF58E">
      <w:start w:val="1"/>
      <w:numFmt w:val="lowerLetter"/>
      <w:lvlText w:val="%2."/>
      <w:lvlJc w:val="left"/>
      <w:pPr>
        <w:ind w:left="1800" w:hanging="360"/>
      </w:pPr>
    </w:lvl>
    <w:lvl w:ilvl="2" w:tplc="1012BE4A">
      <w:start w:val="1"/>
      <w:numFmt w:val="lowerRoman"/>
      <w:lvlText w:val="%3."/>
      <w:lvlJc w:val="right"/>
      <w:pPr>
        <w:ind w:left="2520" w:hanging="180"/>
      </w:pPr>
    </w:lvl>
    <w:lvl w:ilvl="3" w:tplc="916C50C0" w:tentative="1">
      <w:start w:val="1"/>
      <w:numFmt w:val="decimal"/>
      <w:lvlText w:val="%4."/>
      <w:lvlJc w:val="left"/>
      <w:pPr>
        <w:ind w:left="3240" w:hanging="360"/>
      </w:pPr>
    </w:lvl>
    <w:lvl w:ilvl="4" w:tplc="66508278" w:tentative="1">
      <w:start w:val="1"/>
      <w:numFmt w:val="lowerLetter"/>
      <w:lvlText w:val="%5."/>
      <w:lvlJc w:val="left"/>
      <w:pPr>
        <w:ind w:left="3960" w:hanging="360"/>
      </w:pPr>
    </w:lvl>
    <w:lvl w:ilvl="5" w:tplc="A2DAF6EA" w:tentative="1">
      <w:start w:val="1"/>
      <w:numFmt w:val="lowerRoman"/>
      <w:lvlText w:val="%6."/>
      <w:lvlJc w:val="right"/>
      <w:pPr>
        <w:ind w:left="4680" w:hanging="180"/>
      </w:pPr>
    </w:lvl>
    <w:lvl w:ilvl="6" w:tplc="0E30C4C8" w:tentative="1">
      <w:start w:val="1"/>
      <w:numFmt w:val="decimal"/>
      <w:lvlText w:val="%7."/>
      <w:lvlJc w:val="left"/>
      <w:pPr>
        <w:ind w:left="5400" w:hanging="360"/>
      </w:pPr>
    </w:lvl>
    <w:lvl w:ilvl="7" w:tplc="E8DCFBE0" w:tentative="1">
      <w:start w:val="1"/>
      <w:numFmt w:val="lowerLetter"/>
      <w:lvlText w:val="%8."/>
      <w:lvlJc w:val="left"/>
      <w:pPr>
        <w:ind w:left="6120" w:hanging="360"/>
      </w:pPr>
    </w:lvl>
    <w:lvl w:ilvl="8" w:tplc="448295A8" w:tentative="1">
      <w:start w:val="1"/>
      <w:numFmt w:val="lowerRoman"/>
      <w:lvlText w:val="%9."/>
      <w:lvlJc w:val="right"/>
      <w:pPr>
        <w:ind w:left="6840" w:hanging="180"/>
      </w:pPr>
    </w:lvl>
  </w:abstractNum>
  <w:abstractNum w:abstractNumId="4" w15:restartNumberingAfterBreak="0">
    <w:nsid w:val="150461A0"/>
    <w:multiLevelType w:val="hybridMultilevel"/>
    <w:tmpl w:val="D45A0572"/>
    <w:lvl w:ilvl="0" w:tplc="9C9A5356">
      <w:start w:val="1"/>
      <w:numFmt w:val="decimal"/>
      <w:lvlText w:val="%1."/>
      <w:lvlJc w:val="left"/>
      <w:pPr>
        <w:ind w:left="1440" w:hanging="360"/>
      </w:pPr>
      <w:rPr>
        <w:rFonts w:hint="default"/>
      </w:rPr>
    </w:lvl>
    <w:lvl w:ilvl="1" w:tplc="89305BA6">
      <w:start w:val="1"/>
      <w:numFmt w:val="lowerLetter"/>
      <w:lvlText w:val="%2."/>
      <w:lvlJc w:val="left"/>
      <w:pPr>
        <w:ind w:left="2160" w:hanging="360"/>
      </w:pPr>
    </w:lvl>
    <w:lvl w:ilvl="2" w:tplc="5EC40D72" w:tentative="1">
      <w:start w:val="1"/>
      <w:numFmt w:val="lowerRoman"/>
      <w:lvlText w:val="%3."/>
      <w:lvlJc w:val="right"/>
      <w:pPr>
        <w:ind w:left="2880" w:hanging="180"/>
      </w:pPr>
    </w:lvl>
    <w:lvl w:ilvl="3" w:tplc="3508DC62" w:tentative="1">
      <w:start w:val="1"/>
      <w:numFmt w:val="decimal"/>
      <w:lvlText w:val="%4."/>
      <w:lvlJc w:val="left"/>
      <w:pPr>
        <w:ind w:left="3600" w:hanging="360"/>
      </w:pPr>
    </w:lvl>
    <w:lvl w:ilvl="4" w:tplc="1890BFDC" w:tentative="1">
      <w:start w:val="1"/>
      <w:numFmt w:val="lowerLetter"/>
      <w:lvlText w:val="%5."/>
      <w:lvlJc w:val="left"/>
      <w:pPr>
        <w:ind w:left="4320" w:hanging="360"/>
      </w:pPr>
    </w:lvl>
    <w:lvl w:ilvl="5" w:tplc="E3C46FE8" w:tentative="1">
      <w:start w:val="1"/>
      <w:numFmt w:val="lowerRoman"/>
      <w:lvlText w:val="%6."/>
      <w:lvlJc w:val="right"/>
      <w:pPr>
        <w:ind w:left="5040" w:hanging="180"/>
      </w:pPr>
    </w:lvl>
    <w:lvl w:ilvl="6" w:tplc="72443600" w:tentative="1">
      <w:start w:val="1"/>
      <w:numFmt w:val="decimal"/>
      <w:lvlText w:val="%7."/>
      <w:lvlJc w:val="left"/>
      <w:pPr>
        <w:ind w:left="5760" w:hanging="360"/>
      </w:pPr>
    </w:lvl>
    <w:lvl w:ilvl="7" w:tplc="06EE10A4" w:tentative="1">
      <w:start w:val="1"/>
      <w:numFmt w:val="lowerLetter"/>
      <w:lvlText w:val="%8."/>
      <w:lvlJc w:val="left"/>
      <w:pPr>
        <w:ind w:left="6480" w:hanging="360"/>
      </w:pPr>
    </w:lvl>
    <w:lvl w:ilvl="8" w:tplc="D27C7C58" w:tentative="1">
      <w:start w:val="1"/>
      <w:numFmt w:val="lowerRoman"/>
      <w:lvlText w:val="%9."/>
      <w:lvlJc w:val="right"/>
      <w:pPr>
        <w:ind w:left="7200" w:hanging="180"/>
      </w:pPr>
    </w:lvl>
  </w:abstractNum>
  <w:abstractNum w:abstractNumId="5" w15:restartNumberingAfterBreak="0">
    <w:nsid w:val="15DC59B1"/>
    <w:multiLevelType w:val="hybridMultilevel"/>
    <w:tmpl w:val="9E72105E"/>
    <w:lvl w:ilvl="0" w:tplc="2C44A19A">
      <w:start w:val="1"/>
      <w:numFmt w:val="lowerLetter"/>
      <w:lvlText w:val="%1."/>
      <w:lvlJc w:val="left"/>
      <w:pPr>
        <w:tabs>
          <w:tab w:val="num" w:pos="1080"/>
        </w:tabs>
        <w:ind w:left="1080" w:hanging="360"/>
      </w:pPr>
      <w:rPr>
        <w:rFonts w:hint="default"/>
      </w:rPr>
    </w:lvl>
    <w:lvl w:ilvl="1" w:tplc="3326BC0E" w:tentative="1">
      <w:start w:val="1"/>
      <w:numFmt w:val="lowerLetter"/>
      <w:lvlText w:val="%2."/>
      <w:lvlJc w:val="left"/>
      <w:pPr>
        <w:tabs>
          <w:tab w:val="num" w:pos="1800"/>
        </w:tabs>
        <w:ind w:left="1800" w:hanging="360"/>
      </w:pPr>
    </w:lvl>
    <w:lvl w:ilvl="2" w:tplc="D708DF20" w:tentative="1">
      <w:start w:val="1"/>
      <w:numFmt w:val="lowerRoman"/>
      <w:lvlText w:val="%3."/>
      <w:lvlJc w:val="right"/>
      <w:pPr>
        <w:tabs>
          <w:tab w:val="num" w:pos="2520"/>
        </w:tabs>
        <w:ind w:left="2520" w:hanging="180"/>
      </w:pPr>
    </w:lvl>
    <w:lvl w:ilvl="3" w:tplc="864A5DF0" w:tentative="1">
      <w:start w:val="1"/>
      <w:numFmt w:val="decimal"/>
      <w:lvlText w:val="%4."/>
      <w:lvlJc w:val="left"/>
      <w:pPr>
        <w:tabs>
          <w:tab w:val="num" w:pos="3240"/>
        </w:tabs>
        <w:ind w:left="3240" w:hanging="360"/>
      </w:pPr>
    </w:lvl>
    <w:lvl w:ilvl="4" w:tplc="1B2CDC7C" w:tentative="1">
      <w:start w:val="1"/>
      <w:numFmt w:val="lowerLetter"/>
      <w:lvlText w:val="%5."/>
      <w:lvlJc w:val="left"/>
      <w:pPr>
        <w:tabs>
          <w:tab w:val="num" w:pos="3960"/>
        </w:tabs>
        <w:ind w:left="3960" w:hanging="360"/>
      </w:pPr>
    </w:lvl>
    <w:lvl w:ilvl="5" w:tplc="FB3E3FC6" w:tentative="1">
      <w:start w:val="1"/>
      <w:numFmt w:val="lowerRoman"/>
      <w:lvlText w:val="%6."/>
      <w:lvlJc w:val="right"/>
      <w:pPr>
        <w:tabs>
          <w:tab w:val="num" w:pos="4680"/>
        </w:tabs>
        <w:ind w:left="4680" w:hanging="180"/>
      </w:pPr>
    </w:lvl>
    <w:lvl w:ilvl="6" w:tplc="E9144A92" w:tentative="1">
      <w:start w:val="1"/>
      <w:numFmt w:val="decimal"/>
      <w:lvlText w:val="%7."/>
      <w:lvlJc w:val="left"/>
      <w:pPr>
        <w:tabs>
          <w:tab w:val="num" w:pos="5400"/>
        </w:tabs>
        <w:ind w:left="5400" w:hanging="360"/>
      </w:pPr>
    </w:lvl>
    <w:lvl w:ilvl="7" w:tplc="3A122388" w:tentative="1">
      <w:start w:val="1"/>
      <w:numFmt w:val="lowerLetter"/>
      <w:lvlText w:val="%8."/>
      <w:lvlJc w:val="left"/>
      <w:pPr>
        <w:tabs>
          <w:tab w:val="num" w:pos="6120"/>
        </w:tabs>
        <w:ind w:left="6120" w:hanging="360"/>
      </w:pPr>
    </w:lvl>
    <w:lvl w:ilvl="8" w:tplc="9712FCDE" w:tentative="1">
      <w:start w:val="1"/>
      <w:numFmt w:val="lowerRoman"/>
      <w:lvlText w:val="%9."/>
      <w:lvlJc w:val="right"/>
      <w:pPr>
        <w:tabs>
          <w:tab w:val="num" w:pos="6840"/>
        </w:tabs>
        <w:ind w:left="6840" w:hanging="180"/>
      </w:pPr>
    </w:lvl>
  </w:abstractNum>
  <w:abstractNum w:abstractNumId="6" w15:restartNumberingAfterBreak="0">
    <w:nsid w:val="17071C1D"/>
    <w:multiLevelType w:val="hybridMultilevel"/>
    <w:tmpl w:val="8196B90A"/>
    <w:lvl w:ilvl="0" w:tplc="C2248CF4">
      <w:start w:val="1"/>
      <w:numFmt w:val="lowerLetter"/>
      <w:lvlText w:val="%1."/>
      <w:lvlJc w:val="left"/>
      <w:pPr>
        <w:ind w:left="1080" w:hanging="360"/>
      </w:pPr>
      <w:rPr>
        <w:rFonts w:hint="default"/>
      </w:rPr>
    </w:lvl>
    <w:lvl w:ilvl="1" w:tplc="04AA6AE2">
      <w:start w:val="1"/>
      <w:numFmt w:val="lowerLetter"/>
      <w:lvlText w:val="%2."/>
      <w:lvlJc w:val="left"/>
      <w:pPr>
        <w:ind w:left="1800" w:hanging="360"/>
      </w:pPr>
    </w:lvl>
    <w:lvl w:ilvl="2" w:tplc="D0DE9282">
      <w:start w:val="1"/>
      <w:numFmt w:val="lowerRoman"/>
      <w:lvlText w:val="%3."/>
      <w:lvlJc w:val="right"/>
      <w:pPr>
        <w:ind w:left="2520" w:hanging="180"/>
      </w:pPr>
    </w:lvl>
    <w:lvl w:ilvl="3" w:tplc="1D220AA0" w:tentative="1">
      <w:start w:val="1"/>
      <w:numFmt w:val="decimal"/>
      <w:lvlText w:val="%4."/>
      <w:lvlJc w:val="left"/>
      <w:pPr>
        <w:ind w:left="3240" w:hanging="360"/>
      </w:pPr>
    </w:lvl>
    <w:lvl w:ilvl="4" w:tplc="09F2F5DE" w:tentative="1">
      <w:start w:val="1"/>
      <w:numFmt w:val="lowerLetter"/>
      <w:lvlText w:val="%5."/>
      <w:lvlJc w:val="left"/>
      <w:pPr>
        <w:ind w:left="3960" w:hanging="360"/>
      </w:pPr>
    </w:lvl>
    <w:lvl w:ilvl="5" w:tplc="E1CCF6AC" w:tentative="1">
      <w:start w:val="1"/>
      <w:numFmt w:val="lowerRoman"/>
      <w:lvlText w:val="%6."/>
      <w:lvlJc w:val="right"/>
      <w:pPr>
        <w:ind w:left="4680" w:hanging="180"/>
      </w:pPr>
    </w:lvl>
    <w:lvl w:ilvl="6" w:tplc="D6169C86" w:tentative="1">
      <w:start w:val="1"/>
      <w:numFmt w:val="decimal"/>
      <w:lvlText w:val="%7."/>
      <w:lvlJc w:val="left"/>
      <w:pPr>
        <w:ind w:left="5400" w:hanging="360"/>
      </w:pPr>
    </w:lvl>
    <w:lvl w:ilvl="7" w:tplc="69D8F4F4" w:tentative="1">
      <w:start w:val="1"/>
      <w:numFmt w:val="lowerLetter"/>
      <w:lvlText w:val="%8."/>
      <w:lvlJc w:val="left"/>
      <w:pPr>
        <w:ind w:left="6120" w:hanging="360"/>
      </w:pPr>
    </w:lvl>
    <w:lvl w:ilvl="8" w:tplc="CFD82190" w:tentative="1">
      <w:start w:val="1"/>
      <w:numFmt w:val="lowerRoman"/>
      <w:lvlText w:val="%9."/>
      <w:lvlJc w:val="right"/>
      <w:pPr>
        <w:ind w:left="6840" w:hanging="180"/>
      </w:pPr>
    </w:lvl>
  </w:abstractNum>
  <w:abstractNum w:abstractNumId="7" w15:restartNumberingAfterBreak="0">
    <w:nsid w:val="173E4C2A"/>
    <w:multiLevelType w:val="hybridMultilevel"/>
    <w:tmpl w:val="6016B0E2"/>
    <w:lvl w:ilvl="0" w:tplc="FD1E10B0">
      <w:start w:val="1"/>
      <w:numFmt w:val="lowerLetter"/>
      <w:lvlText w:val="%1."/>
      <w:lvlJc w:val="left"/>
      <w:pPr>
        <w:ind w:left="1080" w:hanging="360"/>
      </w:pPr>
      <w:rPr>
        <w:rFonts w:hint="default"/>
      </w:rPr>
    </w:lvl>
    <w:lvl w:ilvl="1" w:tplc="99F61868">
      <w:start w:val="1"/>
      <w:numFmt w:val="lowerLetter"/>
      <w:lvlText w:val="%2."/>
      <w:lvlJc w:val="left"/>
      <w:pPr>
        <w:ind w:left="1800" w:hanging="360"/>
      </w:pPr>
    </w:lvl>
    <w:lvl w:ilvl="2" w:tplc="B432923E" w:tentative="1">
      <w:start w:val="1"/>
      <w:numFmt w:val="lowerRoman"/>
      <w:lvlText w:val="%3."/>
      <w:lvlJc w:val="right"/>
      <w:pPr>
        <w:ind w:left="2520" w:hanging="180"/>
      </w:pPr>
    </w:lvl>
    <w:lvl w:ilvl="3" w:tplc="0298F68A" w:tentative="1">
      <w:start w:val="1"/>
      <w:numFmt w:val="decimal"/>
      <w:lvlText w:val="%4."/>
      <w:lvlJc w:val="left"/>
      <w:pPr>
        <w:ind w:left="3240" w:hanging="360"/>
      </w:pPr>
    </w:lvl>
    <w:lvl w:ilvl="4" w:tplc="CCD23332" w:tentative="1">
      <w:start w:val="1"/>
      <w:numFmt w:val="lowerLetter"/>
      <w:lvlText w:val="%5."/>
      <w:lvlJc w:val="left"/>
      <w:pPr>
        <w:ind w:left="3960" w:hanging="360"/>
      </w:pPr>
    </w:lvl>
    <w:lvl w:ilvl="5" w:tplc="6ACCAF32" w:tentative="1">
      <w:start w:val="1"/>
      <w:numFmt w:val="lowerRoman"/>
      <w:lvlText w:val="%6."/>
      <w:lvlJc w:val="right"/>
      <w:pPr>
        <w:ind w:left="4680" w:hanging="180"/>
      </w:pPr>
    </w:lvl>
    <w:lvl w:ilvl="6" w:tplc="94CAAB24" w:tentative="1">
      <w:start w:val="1"/>
      <w:numFmt w:val="decimal"/>
      <w:lvlText w:val="%7."/>
      <w:lvlJc w:val="left"/>
      <w:pPr>
        <w:ind w:left="5400" w:hanging="360"/>
      </w:pPr>
    </w:lvl>
    <w:lvl w:ilvl="7" w:tplc="2E5E1804" w:tentative="1">
      <w:start w:val="1"/>
      <w:numFmt w:val="lowerLetter"/>
      <w:lvlText w:val="%8."/>
      <w:lvlJc w:val="left"/>
      <w:pPr>
        <w:ind w:left="6120" w:hanging="360"/>
      </w:pPr>
    </w:lvl>
    <w:lvl w:ilvl="8" w:tplc="9A6A492E" w:tentative="1">
      <w:start w:val="1"/>
      <w:numFmt w:val="lowerRoman"/>
      <w:lvlText w:val="%9."/>
      <w:lvlJc w:val="right"/>
      <w:pPr>
        <w:ind w:left="6840" w:hanging="180"/>
      </w:pPr>
    </w:lvl>
  </w:abstractNum>
  <w:abstractNum w:abstractNumId="8" w15:restartNumberingAfterBreak="0">
    <w:nsid w:val="17AB4373"/>
    <w:multiLevelType w:val="hybridMultilevel"/>
    <w:tmpl w:val="8E1C51FA"/>
    <w:lvl w:ilvl="0" w:tplc="7C74050E">
      <w:start w:val="1"/>
      <w:numFmt w:val="decimal"/>
      <w:lvlText w:val="%1."/>
      <w:lvlJc w:val="left"/>
      <w:pPr>
        <w:ind w:left="360" w:hanging="360"/>
      </w:pPr>
    </w:lvl>
    <w:lvl w:ilvl="1" w:tplc="3C30833C" w:tentative="1">
      <w:start w:val="1"/>
      <w:numFmt w:val="lowerLetter"/>
      <w:lvlText w:val="%2."/>
      <w:lvlJc w:val="left"/>
      <w:pPr>
        <w:ind w:left="1080" w:hanging="360"/>
      </w:pPr>
    </w:lvl>
    <w:lvl w:ilvl="2" w:tplc="F924691C" w:tentative="1">
      <w:start w:val="1"/>
      <w:numFmt w:val="lowerRoman"/>
      <w:lvlText w:val="%3."/>
      <w:lvlJc w:val="right"/>
      <w:pPr>
        <w:ind w:left="1800" w:hanging="180"/>
      </w:pPr>
    </w:lvl>
    <w:lvl w:ilvl="3" w:tplc="B914AD56" w:tentative="1">
      <w:start w:val="1"/>
      <w:numFmt w:val="decimal"/>
      <w:lvlText w:val="%4."/>
      <w:lvlJc w:val="left"/>
      <w:pPr>
        <w:ind w:left="2520" w:hanging="360"/>
      </w:pPr>
    </w:lvl>
    <w:lvl w:ilvl="4" w:tplc="4E72D5FE" w:tentative="1">
      <w:start w:val="1"/>
      <w:numFmt w:val="lowerLetter"/>
      <w:lvlText w:val="%5."/>
      <w:lvlJc w:val="left"/>
      <w:pPr>
        <w:ind w:left="3240" w:hanging="360"/>
      </w:pPr>
    </w:lvl>
    <w:lvl w:ilvl="5" w:tplc="01683860" w:tentative="1">
      <w:start w:val="1"/>
      <w:numFmt w:val="lowerRoman"/>
      <w:lvlText w:val="%6."/>
      <w:lvlJc w:val="right"/>
      <w:pPr>
        <w:ind w:left="3960" w:hanging="180"/>
      </w:pPr>
    </w:lvl>
    <w:lvl w:ilvl="6" w:tplc="48C88F70" w:tentative="1">
      <w:start w:val="1"/>
      <w:numFmt w:val="decimal"/>
      <w:lvlText w:val="%7."/>
      <w:lvlJc w:val="left"/>
      <w:pPr>
        <w:ind w:left="4680" w:hanging="360"/>
      </w:pPr>
    </w:lvl>
    <w:lvl w:ilvl="7" w:tplc="553C68B0" w:tentative="1">
      <w:start w:val="1"/>
      <w:numFmt w:val="lowerLetter"/>
      <w:lvlText w:val="%8."/>
      <w:lvlJc w:val="left"/>
      <w:pPr>
        <w:ind w:left="5400" w:hanging="360"/>
      </w:pPr>
    </w:lvl>
    <w:lvl w:ilvl="8" w:tplc="9558BC4E" w:tentative="1">
      <w:start w:val="1"/>
      <w:numFmt w:val="lowerRoman"/>
      <w:lvlText w:val="%9."/>
      <w:lvlJc w:val="right"/>
      <w:pPr>
        <w:ind w:left="6120" w:hanging="180"/>
      </w:pPr>
    </w:lvl>
  </w:abstractNum>
  <w:abstractNum w:abstractNumId="9" w15:restartNumberingAfterBreak="0">
    <w:nsid w:val="22AB4389"/>
    <w:multiLevelType w:val="hybridMultilevel"/>
    <w:tmpl w:val="3C501378"/>
    <w:lvl w:ilvl="0" w:tplc="FC3E9A22">
      <w:start w:val="1"/>
      <w:numFmt w:val="lowerRoman"/>
      <w:lvlText w:val="%1."/>
      <w:lvlJc w:val="left"/>
      <w:pPr>
        <w:ind w:left="1440" w:hanging="360"/>
      </w:pPr>
      <w:rPr>
        <w:rFonts w:hint="default"/>
      </w:rPr>
    </w:lvl>
    <w:lvl w:ilvl="1" w:tplc="B6B243DE" w:tentative="1">
      <w:start w:val="1"/>
      <w:numFmt w:val="lowerLetter"/>
      <w:lvlText w:val="%2."/>
      <w:lvlJc w:val="left"/>
      <w:pPr>
        <w:ind w:left="2160" w:hanging="360"/>
      </w:pPr>
    </w:lvl>
    <w:lvl w:ilvl="2" w:tplc="2B106D28" w:tentative="1">
      <w:start w:val="1"/>
      <w:numFmt w:val="lowerRoman"/>
      <w:lvlText w:val="%3."/>
      <w:lvlJc w:val="right"/>
      <w:pPr>
        <w:ind w:left="2880" w:hanging="180"/>
      </w:pPr>
    </w:lvl>
    <w:lvl w:ilvl="3" w:tplc="FFCE5016" w:tentative="1">
      <w:start w:val="1"/>
      <w:numFmt w:val="decimal"/>
      <w:lvlText w:val="%4."/>
      <w:lvlJc w:val="left"/>
      <w:pPr>
        <w:ind w:left="3600" w:hanging="360"/>
      </w:pPr>
    </w:lvl>
    <w:lvl w:ilvl="4" w:tplc="ACCEFAB4" w:tentative="1">
      <w:start w:val="1"/>
      <w:numFmt w:val="lowerLetter"/>
      <w:lvlText w:val="%5."/>
      <w:lvlJc w:val="left"/>
      <w:pPr>
        <w:ind w:left="4320" w:hanging="360"/>
      </w:pPr>
    </w:lvl>
    <w:lvl w:ilvl="5" w:tplc="52784018" w:tentative="1">
      <w:start w:val="1"/>
      <w:numFmt w:val="lowerRoman"/>
      <w:lvlText w:val="%6."/>
      <w:lvlJc w:val="right"/>
      <w:pPr>
        <w:ind w:left="5040" w:hanging="180"/>
      </w:pPr>
    </w:lvl>
    <w:lvl w:ilvl="6" w:tplc="528EA796" w:tentative="1">
      <w:start w:val="1"/>
      <w:numFmt w:val="decimal"/>
      <w:lvlText w:val="%7."/>
      <w:lvlJc w:val="left"/>
      <w:pPr>
        <w:ind w:left="5760" w:hanging="360"/>
      </w:pPr>
    </w:lvl>
    <w:lvl w:ilvl="7" w:tplc="A48E7B7A" w:tentative="1">
      <w:start w:val="1"/>
      <w:numFmt w:val="lowerLetter"/>
      <w:lvlText w:val="%8."/>
      <w:lvlJc w:val="left"/>
      <w:pPr>
        <w:ind w:left="6480" w:hanging="360"/>
      </w:pPr>
    </w:lvl>
    <w:lvl w:ilvl="8" w:tplc="69DA6A16" w:tentative="1">
      <w:start w:val="1"/>
      <w:numFmt w:val="lowerRoman"/>
      <w:lvlText w:val="%9."/>
      <w:lvlJc w:val="right"/>
      <w:pPr>
        <w:ind w:left="7200" w:hanging="180"/>
      </w:pPr>
    </w:lvl>
  </w:abstractNum>
  <w:abstractNum w:abstractNumId="10" w15:restartNumberingAfterBreak="0">
    <w:nsid w:val="2F866E5C"/>
    <w:multiLevelType w:val="hybridMultilevel"/>
    <w:tmpl w:val="3D4E5E5A"/>
    <w:lvl w:ilvl="0" w:tplc="E198444E">
      <w:start w:val="1"/>
      <w:numFmt w:val="lowerLetter"/>
      <w:lvlText w:val="%1."/>
      <w:lvlJc w:val="left"/>
      <w:pPr>
        <w:ind w:left="1080" w:hanging="360"/>
      </w:pPr>
      <w:rPr>
        <w:rFonts w:hint="default"/>
      </w:rPr>
    </w:lvl>
    <w:lvl w:ilvl="1" w:tplc="DA0233B2">
      <w:start w:val="1"/>
      <w:numFmt w:val="lowerLetter"/>
      <w:lvlText w:val="%2."/>
      <w:lvlJc w:val="left"/>
      <w:pPr>
        <w:ind w:left="1800" w:hanging="360"/>
      </w:pPr>
    </w:lvl>
    <w:lvl w:ilvl="2" w:tplc="A9D25554" w:tentative="1">
      <w:start w:val="1"/>
      <w:numFmt w:val="lowerRoman"/>
      <w:lvlText w:val="%3."/>
      <w:lvlJc w:val="right"/>
      <w:pPr>
        <w:ind w:left="2520" w:hanging="180"/>
      </w:pPr>
    </w:lvl>
    <w:lvl w:ilvl="3" w:tplc="E2D82C62" w:tentative="1">
      <w:start w:val="1"/>
      <w:numFmt w:val="decimal"/>
      <w:lvlText w:val="%4."/>
      <w:lvlJc w:val="left"/>
      <w:pPr>
        <w:ind w:left="3240" w:hanging="360"/>
      </w:pPr>
    </w:lvl>
    <w:lvl w:ilvl="4" w:tplc="FAC01A3E" w:tentative="1">
      <w:start w:val="1"/>
      <w:numFmt w:val="lowerLetter"/>
      <w:lvlText w:val="%5."/>
      <w:lvlJc w:val="left"/>
      <w:pPr>
        <w:ind w:left="3960" w:hanging="360"/>
      </w:pPr>
    </w:lvl>
    <w:lvl w:ilvl="5" w:tplc="3418D7E8" w:tentative="1">
      <w:start w:val="1"/>
      <w:numFmt w:val="lowerRoman"/>
      <w:lvlText w:val="%6."/>
      <w:lvlJc w:val="right"/>
      <w:pPr>
        <w:ind w:left="4680" w:hanging="180"/>
      </w:pPr>
    </w:lvl>
    <w:lvl w:ilvl="6" w:tplc="5D52AE22" w:tentative="1">
      <w:start w:val="1"/>
      <w:numFmt w:val="decimal"/>
      <w:lvlText w:val="%7."/>
      <w:lvlJc w:val="left"/>
      <w:pPr>
        <w:ind w:left="5400" w:hanging="360"/>
      </w:pPr>
    </w:lvl>
    <w:lvl w:ilvl="7" w:tplc="DA6C1E04" w:tentative="1">
      <w:start w:val="1"/>
      <w:numFmt w:val="lowerLetter"/>
      <w:lvlText w:val="%8."/>
      <w:lvlJc w:val="left"/>
      <w:pPr>
        <w:ind w:left="6120" w:hanging="360"/>
      </w:pPr>
    </w:lvl>
    <w:lvl w:ilvl="8" w:tplc="E404FA98" w:tentative="1">
      <w:start w:val="1"/>
      <w:numFmt w:val="lowerRoman"/>
      <w:lvlText w:val="%9."/>
      <w:lvlJc w:val="right"/>
      <w:pPr>
        <w:ind w:left="6840" w:hanging="180"/>
      </w:pPr>
    </w:lvl>
  </w:abstractNum>
  <w:abstractNum w:abstractNumId="11" w15:restartNumberingAfterBreak="0">
    <w:nsid w:val="37003E21"/>
    <w:multiLevelType w:val="hybridMultilevel"/>
    <w:tmpl w:val="7E1EBACE"/>
    <w:lvl w:ilvl="0" w:tplc="DAA0EFF0">
      <w:start w:val="1"/>
      <w:numFmt w:val="decimal"/>
      <w:lvlText w:val="%1."/>
      <w:lvlJc w:val="left"/>
      <w:pPr>
        <w:ind w:left="360" w:hanging="360"/>
      </w:pPr>
      <w:rPr>
        <w:b/>
      </w:rPr>
    </w:lvl>
    <w:lvl w:ilvl="1" w:tplc="64B0258A">
      <w:start w:val="1"/>
      <w:numFmt w:val="lowerRoman"/>
      <w:lvlText w:val="%2."/>
      <w:lvlJc w:val="left"/>
      <w:pPr>
        <w:ind w:left="1440" w:hanging="720"/>
      </w:pPr>
      <w:rPr>
        <w:rFonts w:hint="default"/>
      </w:rPr>
    </w:lvl>
    <w:lvl w:ilvl="2" w:tplc="691605E8" w:tentative="1">
      <w:start w:val="1"/>
      <w:numFmt w:val="lowerRoman"/>
      <w:lvlText w:val="%3."/>
      <w:lvlJc w:val="right"/>
      <w:pPr>
        <w:ind w:left="1800" w:hanging="180"/>
      </w:pPr>
    </w:lvl>
    <w:lvl w:ilvl="3" w:tplc="F9783838" w:tentative="1">
      <w:start w:val="1"/>
      <w:numFmt w:val="decimal"/>
      <w:lvlText w:val="%4."/>
      <w:lvlJc w:val="left"/>
      <w:pPr>
        <w:ind w:left="2520" w:hanging="360"/>
      </w:pPr>
    </w:lvl>
    <w:lvl w:ilvl="4" w:tplc="0AD4D9AC" w:tentative="1">
      <w:start w:val="1"/>
      <w:numFmt w:val="lowerLetter"/>
      <w:lvlText w:val="%5."/>
      <w:lvlJc w:val="left"/>
      <w:pPr>
        <w:ind w:left="3240" w:hanging="360"/>
      </w:pPr>
    </w:lvl>
    <w:lvl w:ilvl="5" w:tplc="3E7698EA" w:tentative="1">
      <w:start w:val="1"/>
      <w:numFmt w:val="lowerRoman"/>
      <w:lvlText w:val="%6."/>
      <w:lvlJc w:val="right"/>
      <w:pPr>
        <w:ind w:left="3960" w:hanging="180"/>
      </w:pPr>
    </w:lvl>
    <w:lvl w:ilvl="6" w:tplc="C0FE43EC" w:tentative="1">
      <w:start w:val="1"/>
      <w:numFmt w:val="decimal"/>
      <w:lvlText w:val="%7."/>
      <w:lvlJc w:val="left"/>
      <w:pPr>
        <w:ind w:left="4680" w:hanging="360"/>
      </w:pPr>
    </w:lvl>
    <w:lvl w:ilvl="7" w:tplc="270A2348" w:tentative="1">
      <w:start w:val="1"/>
      <w:numFmt w:val="lowerLetter"/>
      <w:lvlText w:val="%8."/>
      <w:lvlJc w:val="left"/>
      <w:pPr>
        <w:ind w:left="5400" w:hanging="360"/>
      </w:pPr>
    </w:lvl>
    <w:lvl w:ilvl="8" w:tplc="C834F222" w:tentative="1">
      <w:start w:val="1"/>
      <w:numFmt w:val="lowerRoman"/>
      <w:lvlText w:val="%9."/>
      <w:lvlJc w:val="right"/>
      <w:pPr>
        <w:ind w:left="6120" w:hanging="180"/>
      </w:pPr>
    </w:lvl>
  </w:abstractNum>
  <w:abstractNum w:abstractNumId="12" w15:restartNumberingAfterBreak="0">
    <w:nsid w:val="41104109"/>
    <w:multiLevelType w:val="hybridMultilevel"/>
    <w:tmpl w:val="5622B9EA"/>
    <w:lvl w:ilvl="0" w:tplc="FEE4052E">
      <w:start w:val="1"/>
      <w:numFmt w:val="lowerLetter"/>
      <w:lvlText w:val="%1."/>
      <w:lvlJc w:val="left"/>
      <w:pPr>
        <w:ind w:left="1080" w:hanging="360"/>
      </w:pPr>
      <w:rPr>
        <w:rFonts w:hint="default"/>
      </w:rPr>
    </w:lvl>
    <w:lvl w:ilvl="1" w:tplc="F1F4DF2A">
      <w:start w:val="1"/>
      <w:numFmt w:val="lowerLetter"/>
      <w:lvlText w:val="%2."/>
      <w:lvlJc w:val="left"/>
      <w:pPr>
        <w:ind w:left="1800" w:hanging="360"/>
      </w:pPr>
    </w:lvl>
    <w:lvl w:ilvl="2" w:tplc="D84A3E00">
      <w:start w:val="1"/>
      <w:numFmt w:val="lowerRoman"/>
      <w:lvlText w:val="%3."/>
      <w:lvlJc w:val="right"/>
      <w:pPr>
        <w:ind w:left="2520" w:hanging="180"/>
      </w:pPr>
    </w:lvl>
    <w:lvl w:ilvl="3" w:tplc="0A98AD20" w:tentative="1">
      <w:start w:val="1"/>
      <w:numFmt w:val="decimal"/>
      <w:lvlText w:val="%4."/>
      <w:lvlJc w:val="left"/>
      <w:pPr>
        <w:ind w:left="3240" w:hanging="360"/>
      </w:pPr>
    </w:lvl>
    <w:lvl w:ilvl="4" w:tplc="12860690" w:tentative="1">
      <w:start w:val="1"/>
      <w:numFmt w:val="lowerLetter"/>
      <w:lvlText w:val="%5."/>
      <w:lvlJc w:val="left"/>
      <w:pPr>
        <w:ind w:left="3960" w:hanging="360"/>
      </w:pPr>
    </w:lvl>
    <w:lvl w:ilvl="5" w:tplc="2CECA420" w:tentative="1">
      <w:start w:val="1"/>
      <w:numFmt w:val="lowerRoman"/>
      <w:lvlText w:val="%6."/>
      <w:lvlJc w:val="right"/>
      <w:pPr>
        <w:ind w:left="4680" w:hanging="180"/>
      </w:pPr>
    </w:lvl>
    <w:lvl w:ilvl="6" w:tplc="CEA2D096" w:tentative="1">
      <w:start w:val="1"/>
      <w:numFmt w:val="decimal"/>
      <w:lvlText w:val="%7."/>
      <w:lvlJc w:val="left"/>
      <w:pPr>
        <w:ind w:left="5400" w:hanging="360"/>
      </w:pPr>
    </w:lvl>
    <w:lvl w:ilvl="7" w:tplc="8E361484" w:tentative="1">
      <w:start w:val="1"/>
      <w:numFmt w:val="lowerLetter"/>
      <w:lvlText w:val="%8."/>
      <w:lvlJc w:val="left"/>
      <w:pPr>
        <w:ind w:left="6120" w:hanging="360"/>
      </w:pPr>
    </w:lvl>
    <w:lvl w:ilvl="8" w:tplc="854E7386" w:tentative="1">
      <w:start w:val="1"/>
      <w:numFmt w:val="lowerRoman"/>
      <w:lvlText w:val="%9."/>
      <w:lvlJc w:val="right"/>
      <w:pPr>
        <w:ind w:left="6840" w:hanging="180"/>
      </w:pPr>
    </w:lvl>
  </w:abstractNum>
  <w:abstractNum w:abstractNumId="13" w15:restartNumberingAfterBreak="0">
    <w:nsid w:val="4B1C3F7E"/>
    <w:multiLevelType w:val="hybridMultilevel"/>
    <w:tmpl w:val="06F8C380"/>
    <w:lvl w:ilvl="0" w:tplc="8B1ADC9C">
      <w:start w:val="1"/>
      <w:numFmt w:val="lowerLetter"/>
      <w:lvlText w:val="%1."/>
      <w:lvlJc w:val="left"/>
      <w:pPr>
        <w:ind w:left="1080" w:hanging="360"/>
      </w:pPr>
      <w:rPr>
        <w:rFonts w:hint="default"/>
      </w:rPr>
    </w:lvl>
    <w:lvl w:ilvl="1" w:tplc="D79C0CEA">
      <w:start w:val="1"/>
      <w:numFmt w:val="lowerLetter"/>
      <w:lvlText w:val="%2."/>
      <w:lvlJc w:val="left"/>
      <w:pPr>
        <w:ind w:left="1800" w:hanging="360"/>
      </w:pPr>
    </w:lvl>
    <w:lvl w:ilvl="2" w:tplc="AB2AEAD0" w:tentative="1">
      <w:start w:val="1"/>
      <w:numFmt w:val="lowerRoman"/>
      <w:lvlText w:val="%3."/>
      <w:lvlJc w:val="right"/>
      <w:pPr>
        <w:ind w:left="2520" w:hanging="180"/>
      </w:pPr>
    </w:lvl>
    <w:lvl w:ilvl="3" w:tplc="AB86D418" w:tentative="1">
      <w:start w:val="1"/>
      <w:numFmt w:val="decimal"/>
      <w:lvlText w:val="%4."/>
      <w:lvlJc w:val="left"/>
      <w:pPr>
        <w:ind w:left="3240" w:hanging="360"/>
      </w:pPr>
    </w:lvl>
    <w:lvl w:ilvl="4" w:tplc="5A58627A" w:tentative="1">
      <w:start w:val="1"/>
      <w:numFmt w:val="lowerLetter"/>
      <w:lvlText w:val="%5."/>
      <w:lvlJc w:val="left"/>
      <w:pPr>
        <w:ind w:left="3960" w:hanging="360"/>
      </w:pPr>
    </w:lvl>
    <w:lvl w:ilvl="5" w:tplc="3CBA2800" w:tentative="1">
      <w:start w:val="1"/>
      <w:numFmt w:val="lowerRoman"/>
      <w:lvlText w:val="%6."/>
      <w:lvlJc w:val="right"/>
      <w:pPr>
        <w:ind w:left="4680" w:hanging="180"/>
      </w:pPr>
    </w:lvl>
    <w:lvl w:ilvl="6" w:tplc="E10AF29E" w:tentative="1">
      <w:start w:val="1"/>
      <w:numFmt w:val="decimal"/>
      <w:lvlText w:val="%7."/>
      <w:lvlJc w:val="left"/>
      <w:pPr>
        <w:ind w:left="5400" w:hanging="360"/>
      </w:pPr>
    </w:lvl>
    <w:lvl w:ilvl="7" w:tplc="17264D92" w:tentative="1">
      <w:start w:val="1"/>
      <w:numFmt w:val="lowerLetter"/>
      <w:lvlText w:val="%8."/>
      <w:lvlJc w:val="left"/>
      <w:pPr>
        <w:ind w:left="6120" w:hanging="360"/>
      </w:pPr>
    </w:lvl>
    <w:lvl w:ilvl="8" w:tplc="565C8E0A" w:tentative="1">
      <w:start w:val="1"/>
      <w:numFmt w:val="lowerRoman"/>
      <w:lvlText w:val="%9."/>
      <w:lvlJc w:val="right"/>
      <w:pPr>
        <w:ind w:left="6840" w:hanging="180"/>
      </w:pPr>
    </w:lvl>
  </w:abstractNum>
  <w:abstractNum w:abstractNumId="14" w15:restartNumberingAfterBreak="0">
    <w:nsid w:val="57C603C3"/>
    <w:multiLevelType w:val="hybridMultilevel"/>
    <w:tmpl w:val="F44A460E"/>
    <w:lvl w:ilvl="0" w:tplc="AEB87E18">
      <w:start w:val="1"/>
      <w:numFmt w:val="bullet"/>
      <w:lvlText w:val=""/>
      <w:lvlJc w:val="left"/>
      <w:pPr>
        <w:tabs>
          <w:tab w:val="num" w:pos="780"/>
        </w:tabs>
        <w:ind w:left="780" w:hanging="360"/>
      </w:pPr>
      <w:rPr>
        <w:rFonts w:ascii="Symbol" w:hAnsi="Symbol" w:hint="default"/>
      </w:rPr>
    </w:lvl>
    <w:lvl w:ilvl="1" w:tplc="E14CCF0C" w:tentative="1">
      <w:start w:val="1"/>
      <w:numFmt w:val="bullet"/>
      <w:lvlText w:val="o"/>
      <w:lvlJc w:val="left"/>
      <w:pPr>
        <w:tabs>
          <w:tab w:val="num" w:pos="1500"/>
        </w:tabs>
        <w:ind w:left="1500" w:hanging="360"/>
      </w:pPr>
      <w:rPr>
        <w:rFonts w:ascii="Courier New" w:hAnsi="Courier New" w:cs="Courier New" w:hint="default"/>
      </w:rPr>
    </w:lvl>
    <w:lvl w:ilvl="2" w:tplc="83249A7E" w:tentative="1">
      <w:start w:val="1"/>
      <w:numFmt w:val="bullet"/>
      <w:lvlText w:val=""/>
      <w:lvlJc w:val="left"/>
      <w:pPr>
        <w:tabs>
          <w:tab w:val="num" w:pos="2220"/>
        </w:tabs>
        <w:ind w:left="2220" w:hanging="360"/>
      </w:pPr>
      <w:rPr>
        <w:rFonts w:ascii="Wingdings" w:hAnsi="Wingdings" w:hint="default"/>
      </w:rPr>
    </w:lvl>
    <w:lvl w:ilvl="3" w:tplc="6588A386" w:tentative="1">
      <w:start w:val="1"/>
      <w:numFmt w:val="bullet"/>
      <w:lvlText w:val=""/>
      <w:lvlJc w:val="left"/>
      <w:pPr>
        <w:tabs>
          <w:tab w:val="num" w:pos="2940"/>
        </w:tabs>
        <w:ind w:left="2940" w:hanging="360"/>
      </w:pPr>
      <w:rPr>
        <w:rFonts w:ascii="Symbol" w:hAnsi="Symbol" w:hint="default"/>
      </w:rPr>
    </w:lvl>
    <w:lvl w:ilvl="4" w:tplc="F01E3E04" w:tentative="1">
      <w:start w:val="1"/>
      <w:numFmt w:val="bullet"/>
      <w:lvlText w:val="o"/>
      <w:lvlJc w:val="left"/>
      <w:pPr>
        <w:tabs>
          <w:tab w:val="num" w:pos="3660"/>
        </w:tabs>
        <w:ind w:left="3660" w:hanging="360"/>
      </w:pPr>
      <w:rPr>
        <w:rFonts w:ascii="Courier New" w:hAnsi="Courier New" w:cs="Courier New" w:hint="default"/>
      </w:rPr>
    </w:lvl>
    <w:lvl w:ilvl="5" w:tplc="729894EC" w:tentative="1">
      <w:start w:val="1"/>
      <w:numFmt w:val="bullet"/>
      <w:lvlText w:val=""/>
      <w:lvlJc w:val="left"/>
      <w:pPr>
        <w:tabs>
          <w:tab w:val="num" w:pos="4380"/>
        </w:tabs>
        <w:ind w:left="4380" w:hanging="360"/>
      </w:pPr>
      <w:rPr>
        <w:rFonts w:ascii="Wingdings" w:hAnsi="Wingdings" w:hint="default"/>
      </w:rPr>
    </w:lvl>
    <w:lvl w:ilvl="6" w:tplc="CFB034FA" w:tentative="1">
      <w:start w:val="1"/>
      <w:numFmt w:val="bullet"/>
      <w:lvlText w:val=""/>
      <w:lvlJc w:val="left"/>
      <w:pPr>
        <w:tabs>
          <w:tab w:val="num" w:pos="5100"/>
        </w:tabs>
        <w:ind w:left="5100" w:hanging="360"/>
      </w:pPr>
      <w:rPr>
        <w:rFonts w:ascii="Symbol" w:hAnsi="Symbol" w:hint="default"/>
      </w:rPr>
    </w:lvl>
    <w:lvl w:ilvl="7" w:tplc="D91231C0" w:tentative="1">
      <w:start w:val="1"/>
      <w:numFmt w:val="bullet"/>
      <w:lvlText w:val="o"/>
      <w:lvlJc w:val="left"/>
      <w:pPr>
        <w:tabs>
          <w:tab w:val="num" w:pos="5820"/>
        </w:tabs>
        <w:ind w:left="5820" w:hanging="360"/>
      </w:pPr>
      <w:rPr>
        <w:rFonts w:ascii="Courier New" w:hAnsi="Courier New" w:cs="Courier New" w:hint="default"/>
      </w:rPr>
    </w:lvl>
    <w:lvl w:ilvl="8" w:tplc="EA266FEC"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4456F29"/>
    <w:multiLevelType w:val="hybridMultilevel"/>
    <w:tmpl w:val="71BEE260"/>
    <w:lvl w:ilvl="0" w:tplc="6F7A1A50">
      <w:start w:val="1"/>
      <w:numFmt w:val="lowerLetter"/>
      <w:lvlText w:val="%1."/>
      <w:lvlJc w:val="left"/>
      <w:pPr>
        <w:ind w:left="1080" w:hanging="360"/>
      </w:pPr>
      <w:rPr>
        <w:rFonts w:hint="default"/>
      </w:rPr>
    </w:lvl>
    <w:lvl w:ilvl="1" w:tplc="AD621FE0" w:tentative="1">
      <w:start w:val="1"/>
      <w:numFmt w:val="lowerLetter"/>
      <w:lvlText w:val="%2."/>
      <w:lvlJc w:val="left"/>
      <w:pPr>
        <w:ind w:left="1080" w:hanging="360"/>
      </w:pPr>
    </w:lvl>
    <w:lvl w:ilvl="2" w:tplc="184691B6" w:tentative="1">
      <w:start w:val="1"/>
      <w:numFmt w:val="lowerRoman"/>
      <w:lvlText w:val="%3."/>
      <w:lvlJc w:val="right"/>
      <w:pPr>
        <w:ind w:left="1800" w:hanging="180"/>
      </w:pPr>
    </w:lvl>
    <w:lvl w:ilvl="3" w:tplc="6DF84612" w:tentative="1">
      <w:start w:val="1"/>
      <w:numFmt w:val="decimal"/>
      <w:lvlText w:val="%4."/>
      <w:lvlJc w:val="left"/>
      <w:pPr>
        <w:ind w:left="2520" w:hanging="360"/>
      </w:pPr>
    </w:lvl>
    <w:lvl w:ilvl="4" w:tplc="ACEA366C" w:tentative="1">
      <w:start w:val="1"/>
      <w:numFmt w:val="lowerLetter"/>
      <w:lvlText w:val="%5."/>
      <w:lvlJc w:val="left"/>
      <w:pPr>
        <w:ind w:left="3240" w:hanging="360"/>
      </w:pPr>
    </w:lvl>
    <w:lvl w:ilvl="5" w:tplc="3190AB22" w:tentative="1">
      <w:start w:val="1"/>
      <w:numFmt w:val="lowerRoman"/>
      <w:lvlText w:val="%6."/>
      <w:lvlJc w:val="right"/>
      <w:pPr>
        <w:ind w:left="3960" w:hanging="180"/>
      </w:pPr>
    </w:lvl>
    <w:lvl w:ilvl="6" w:tplc="B6B4CE34" w:tentative="1">
      <w:start w:val="1"/>
      <w:numFmt w:val="decimal"/>
      <w:lvlText w:val="%7."/>
      <w:lvlJc w:val="left"/>
      <w:pPr>
        <w:ind w:left="4680" w:hanging="360"/>
      </w:pPr>
    </w:lvl>
    <w:lvl w:ilvl="7" w:tplc="266A2DD4" w:tentative="1">
      <w:start w:val="1"/>
      <w:numFmt w:val="lowerLetter"/>
      <w:lvlText w:val="%8."/>
      <w:lvlJc w:val="left"/>
      <w:pPr>
        <w:ind w:left="5400" w:hanging="360"/>
      </w:pPr>
    </w:lvl>
    <w:lvl w:ilvl="8" w:tplc="7DB88886" w:tentative="1">
      <w:start w:val="1"/>
      <w:numFmt w:val="lowerRoman"/>
      <w:lvlText w:val="%9."/>
      <w:lvlJc w:val="right"/>
      <w:pPr>
        <w:ind w:left="6120" w:hanging="180"/>
      </w:pPr>
    </w:lvl>
  </w:abstractNum>
  <w:abstractNum w:abstractNumId="16" w15:restartNumberingAfterBreak="0">
    <w:nsid w:val="6EC24A01"/>
    <w:multiLevelType w:val="hybridMultilevel"/>
    <w:tmpl w:val="80ACE6B4"/>
    <w:lvl w:ilvl="0" w:tplc="0CF8DA9E">
      <w:start w:val="1"/>
      <w:numFmt w:val="lowerRoman"/>
      <w:lvlText w:val="%1."/>
      <w:lvlJc w:val="left"/>
      <w:pPr>
        <w:ind w:left="1440" w:hanging="360"/>
      </w:pPr>
      <w:rPr>
        <w:rFonts w:hint="default"/>
      </w:rPr>
    </w:lvl>
    <w:lvl w:ilvl="1" w:tplc="7F880D1E" w:tentative="1">
      <w:start w:val="1"/>
      <w:numFmt w:val="lowerLetter"/>
      <w:lvlText w:val="%2."/>
      <w:lvlJc w:val="left"/>
      <w:pPr>
        <w:ind w:left="2160" w:hanging="360"/>
      </w:pPr>
    </w:lvl>
    <w:lvl w:ilvl="2" w:tplc="97E8481E" w:tentative="1">
      <w:start w:val="1"/>
      <w:numFmt w:val="lowerRoman"/>
      <w:lvlText w:val="%3."/>
      <w:lvlJc w:val="right"/>
      <w:pPr>
        <w:ind w:left="2880" w:hanging="180"/>
      </w:pPr>
    </w:lvl>
    <w:lvl w:ilvl="3" w:tplc="236C343A" w:tentative="1">
      <w:start w:val="1"/>
      <w:numFmt w:val="decimal"/>
      <w:lvlText w:val="%4."/>
      <w:lvlJc w:val="left"/>
      <w:pPr>
        <w:ind w:left="3600" w:hanging="360"/>
      </w:pPr>
    </w:lvl>
    <w:lvl w:ilvl="4" w:tplc="0ABE57F6" w:tentative="1">
      <w:start w:val="1"/>
      <w:numFmt w:val="lowerLetter"/>
      <w:lvlText w:val="%5."/>
      <w:lvlJc w:val="left"/>
      <w:pPr>
        <w:ind w:left="4320" w:hanging="360"/>
      </w:pPr>
    </w:lvl>
    <w:lvl w:ilvl="5" w:tplc="E11C7046" w:tentative="1">
      <w:start w:val="1"/>
      <w:numFmt w:val="lowerRoman"/>
      <w:lvlText w:val="%6."/>
      <w:lvlJc w:val="right"/>
      <w:pPr>
        <w:ind w:left="5040" w:hanging="180"/>
      </w:pPr>
    </w:lvl>
    <w:lvl w:ilvl="6" w:tplc="CEDA0F0C" w:tentative="1">
      <w:start w:val="1"/>
      <w:numFmt w:val="decimal"/>
      <w:lvlText w:val="%7."/>
      <w:lvlJc w:val="left"/>
      <w:pPr>
        <w:ind w:left="5760" w:hanging="360"/>
      </w:pPr>
    </w:lvl>
    <w:lvl w:ilvl="7" w:tplc="A6A69E16" w:tentative="1">
      <w:start w:val="1"/>
      <w:numFmt w:val="lowerLetter"/>
      <w:lvlText w:val="%8."/>
      <w:lvlJc w:val="left"/>
      <w:pPr>
        <w:ind w:left="6480" w:hanging="360"/>
      </w:pPr>
    </w:lvl>
    <w:lvl w:ilvl="8" w:tplc="440E47E6" w:tentative="1">
      <w:start w:val="1"/>
      <w:numFmt w:val="lowerRoman"/>
      <w:lvlText w:val="%9."/>
      <w:lvlJc w:val="right"/>
      <w:pPr>
        <w:ind w:left="7200" w:hanging="180"/>
      </w:pPr>
    </w:lvl>
  </w:abstractNum>
  <w:abstractNum w:abstractNumId="17" w15:restartNumberingAfterBreak="0">
    <w:nsid w:val="6F5E4BEE"/>
    <w:multiLevelType w:val="hybridMultilevel"/>
    <w:tmpl w:val="7928643C"/>
    <w:lvl w:ilvl="0" w:tplc="F90C0AAC">
      <w:start w:val="1"/>
      <w:numFmt w:val="decimal"/>
      <w:lvlText w:val="%1."/>
      <w:lvlJc w:val="left"/>
      <w:pPr>
        <w:tabs>
          <w:tab w:val="num" w:pos="360"/>
        </w:tabs>
        <w:ind w:left="360" w:hanging="360"/>
      </w:pPr>
    </w:lvl>
    <w:lvl w:ilvl="1" w:tplc="DE4C82DE">
      <w:start w:val="1"/>
      <w:numFmt w:val="lowerLetter"/>
      <w:lvlText w:val="%2."/>
      <w:lvlJc w:val="left"/>
      <w:pPr>
        <w:tabs>
          <w:tab w:val="num" w:pos="1080"/>
        </w:tabs>
        <w:ind w:left="1080" w:hanging="360"/>
      </w:pPr>
    </w:lvl>
    <w:lvl w:ilvl="2" w:tplc="09EE3256" w:tentative="1">
      <w:start w:val="1"/>
      <w:numFmt w:val="lowerRoman"/>
      <w:lvlText w:val="%3."/>
      <w:lvlJc w:val="right"/>
      <w:pPr>
        <w:tabs>
          <w:tab w:val="num" w:pos="1800"/>
        </w:tabs>
        <w:ind w:left="1800" w:hanging="180"/>
      </w:pPr>
    </w:lvl>
    <w:lvl w:ilvl="3" w:tplc="809A0BD4" w:tentative="1">
      <w:start w:val="1"/>
      <w:numFmt w:val="decimal"/>
      <w:lvlText w:val="%4."/>
      <w:lvlJc w:val="left"/>
      <w:pPr>
        <w:tabs>
          <w:tab w:val="num" w:pos="2520"/>
        </w:tabs>
        <w:ind w:left="2520" w:hanging="360"/>
      </w:pPr>
    </w:lvl>
    <w:lvl w:ilvl="4" w:tplc="1542E12E">
      <w:start w:val="1"/>
      <w:numFmt w:val="lowerLetter"/>
      <w:lvlText w:val="%5."/>
      <w:lvlJc w:val="left"/>
      <w:pPr>
        <w:tabs>
          <w:tab w:val="num" w:pos="3240"/>
        </w:tabs>
        <w:ind w:left="3240" w:hanging="360"/>
      </w:pPr>
    </w:lvl>
    <w:lvl w:ilvl="5" w:tplc="2FE02D26">
      <w:start w:val="1"/>
      <w:numFmt w:val="lowerRoman"/>
      <w:lvlText w:val="%6."/>
      <w:lvlJc w:val="right"/>
      <w:pPr>
        <w:tabs>
          <w:tab w:val="num" w:pos="3960"/>
        </w:tabs>
        <w:ind w:left="3960" w:hanging="180"/>
      </w:pPr>
    </w:lvl>
    <w:lvl w:ilvl="6" w:tplc="6DB8A4DC" w:tentative="1">
      <w:start w:val="1"/>
      <w:numFmt w:val="decimal"/>
      <w:lvlText w:val="%7."/>
      <w:lvlJc w:val="left"/>
      <w:pPr>
        <w:tabs>
          <w:tab w:val="num" w:pos="4680"/>
        </w:tabs>
        <w:ind w:left="4680" w:hanging="360"/>
      </w:pPr>
    </w:lvl>
    <w:lvl w:ilvl="7" w:tplc="1C0A29B2" w:tentative="1">
      <w:start w:val="1"/>
      <w:numFmt w:val="lowerLetter"/>
      <w:lvlText w:val="%8."/>
      <w:lvlJc w:val="left"/>
      <w:pPr>
        <w:tabs>
          <w:tab w:val="num" w:pos="5400"/>
        </w:tabs>
        <w:ind w:left="5400" w:hanging="360"/>
      </w:pPr>
    </w:lvl>
    <w:lvl w:ilvl="8" w:tplc="D72E9F28" w:tentative="1">
      <w:start w:val="1"/>
      <w:numFmt w:val="lowerRoman"/>
      <w:lvlText w:val="%9."/>
      <w:lvlJc w:val="right"/>
      <w:pPr>
        <w:tabs>
          <w:tab w:val="num" w:pos="6120"/>
        </w:tabs>
        <w:ind w:left="6120" w:hanging="180"/>
      </w:pPr>
    </w:lvl>
  </w:abstractNum>
  <w:abstractNum w:abstractNumId="18" w15:restartNumberingAfterBreak="0">
    <w:nsid w:val="74885C9A"/>
    <w:multiLevelType w:val="hybridMultilevel"/>
    <w:tmpl w:val="7F381618"/>
    <w:lvl w:ilvl="0" w:tplc="E0A0F6D2">
      <w:start w:val="1"/>
      <w:numFmt w:val="lowerRoman"/>
      <w:lvlText w:val="%1."/>
      <w:lvlJc w:val="left"/>
      <w:pPr>
        <w:ind w:left="1440" w:hanging="360"/>
      </w:pPr>
      <w:rPr>
        <w:rFonts w:hint="default"/>
      </w:rPr>
    </w:lvl>
    <w:lvl w:ilvl="1" w:tplc="5ED8FCBA" w:tentative="1">
      <w:start w:val="1"/>
      <w:numFmt w:val="lowerLetter"/>
      <w:lvlText w:val="%2."/>
      <w:lvlJc w:val="left"/>
      <w:pPr>
        <w:ind w:left="2160" w:hanging="360"/>
      </w:pPr>
    </w:lvl>
    <w:lvl w:ilvl="2" w:tplc="38D251E6" w:tentative="1">
      <w:start w:val="1"/>
      <w:numFmt w:val="lowerRoman"/>
      <w:lvlText w:val="%3."/>
      <w:lvlJc w:val="right"/>
      <w:pPr>
        <w:ind w:left="2880" w:hanging="180"/>
      </w:pPr>
    </w:lvl>
    <w:lvl w:ilvl="3" w:tplc="775C7690" w:tentative="1">
      <w:start w:val="1"/>
      <w:numFmt w:val="decimal"/>
      <w:lvlText w:val="%4."/>
      <w:lvlJc w:val="left"/>
      <w:pPr>
        <w:ind w:left="3600" w:hanging="360"/>
      </w:pPr>
    </w:lvl>
    <w:lvl w:ilvl="4" w:tplc="0686C354" w:tentative="1">
      <w:start w:val="1"/>
      <w:numFmt w:val="lowerLetter"/>
      <w:lvlText w:val="%5."/>
      <w:lvlJc w:val="left"/>
      <w:pPr>
        <w:ind w:left="4320" w:hanging="360"/>
      </w:pPr>
    </w:lvl>
    <w:lvl w:ilvl="5" w:tplc="EE20C3A0" w:tentative="1">
      <w:start w:val="1"/>
      <w:numFmt w:val="lowerRoman"/>
      <w:lvlText w:val="%6."/>
      <w:lvlJc w:val="right"/>
      <w:pPr>
        <w:ind w:left="5040" w:hanging="180"/>
      </w:pPr>
    </w:lvl>
    <w:lvl w:ilvl="6" w:tplc="6B2E5578" w:tentative="1">
      <w:start w:val="1"/>
      <w:numFmt w:val="decimal"/>
      <w:lvlText w:val="%7."/>
      <w:lvlJc w:val="left"/>
      <w:pPr>
        <w:ind w:left="5760" w:hanging="360"/>
      </w:pPr>
    </w:lvl>
    <w:lvl w:ilvl="7" w:tplc="6C36CAB2" w:tentative="1">
      <w:start w:val="1"/>
      <w:numFmt w:val="lowerLetter"/>
      <w:lvlText w:val="%8."/>
      <w:lvlJc w:val="left"/>
      <w:pPr>
        <w:ind w:left="6480" w:hanging="360"/>
      </w:pPr>
    </w:lvl>
    <w:lvl w:ilvl="8" w:tplc="B3C06D56" w:tentative="1">
      <w:start w:val="1"/>
      <w:numFmt w:val="lowerRoman"/>
      <w:lvlText w:val="%9."/>
      <w:lvlJc w:val="right"/>
      <w:pPr>
        <w:ind w:left="7200" w:hanging="180"/>
      </w:pPr>
    </w:lvl>
  </w:abstractNum>
  <w:num w:numId="1" w16cid:durableId="2097556726">
    <w:abstractNumId w:val="14"/>
  </w:num>
  <w:num w:numId="2" w16cid:durableId="686559562">
    <w:abstractNumId w:val="17"/>
  </w:num>
  <w:num w:numId="3" w16cid:durableId="682364283">
    <w:abstractNumId w:val="5"/>
  </w:num>
  <w:num w:numId="4" w16cid:durableId="1057969570">
    <w:abstractNumId w:val="4"/>
  </w:num>
  <w:num w:numId="5" w16cid:durableId="2096514318">
    <w:abstractNumId w:val="8"/>
  </w:num>
  <w:num w:numId="6" w16cid:durableId="1205215328">
    <w:abstractNumId w:val="15"/>
  </w:num>
  <w:num w:numId="7" w16cid:durableId="1656256475">
    <w:abstractNumId w:val="11"/>
  </w:num>
  <w:num w:numId="8" w16cid:durableId="64256967">
    <w:abstractNumId w:val="7"/>
  </w:num>
  <w:num w:numId="9" w16cid:durableId="678581329">
    <w:abstractNumId w:val="1"/>
  </w:num>
  <w:num w:numId="10" w16cid:durableId="167527626">
    <w:abstractNumId w:val="10"/>
  </w:num>
  <w:num w:numId="11" w16cid:durableId="46952352">
    <w:abstractNumId w:val="0"/>
  </w:num>
  <w:num w:numId="12" w16cid:durableId="1078791831">
    <w:abstractNumId w:val="12"/>
  </w:num>
  <w:num w:numId="13" w16cid:durableId="1690599275">
    <w:abstractNumId w:val="18"/>
  </w:num>
  <w:num w:numId="14" w16cid:durableId="29696226">
    <w:abstractNumId w:val="9"/>
  </w:num>
  <w:num w:numId="15" w16cid:durableId="402260948">
    <w:abstractNumId w:val="6"/>
  </w:num>
  <w:num w:numId="16" w16cid:durableId="199057380">
    <w:abstractNumId w:val="2"/>
  </w:num>
  <w:num w:numId="17" w16cid:durableId="1749156461">
    <w:abstractNumId w:val="3"/>
  </w:num>
  <w:num w:numId="18" w16cid:durableId="1053769047">
    <w:abstractNumId w:val="16"/>
  </w:num>
  <w:num w:numId="19" w16cid:durableId="280308812">
    <w:abstractNumId w:val="13"/>
  </w:num>
  <w:num w:numId="20" w16cid:durableId="310403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1B"/>
    <w:rsid w:val="00016C2B"/>
    <w:rsid w:val="00021DC9"/>
    <w:rsid w:val="000409C9"/>
    <w:rsid w:val="00047D9D"/>
    <w:rsid w:val="00051F7D"/>
    <w:rsid w:val="00065056"/>
    <w:rsid w:val="00075CF0"/>
    <w:rsid w:val="00087812"/>
    <w:rsid w:val="000B25F2"/>
    <w:rsid w:val="000B5E65"/>
    <w:rsid w:val="000B7EC7"/>
    <w:rsid w:val="000E01EB"/>
    <w:rsid w:val="000F45D5"/>
    <w:rsid w:val="00112EB1"/>
    <w:rsid w:val="00133FF1"/>
    <w:rsid w:val="00134068"/>
    <w:rsid w:val="00141A51"/>
    <w:rsid w:val="0017007D"/>
    <w:rsid w:val="00190E4B"/>
    <w:rsid w:val="00195B35"/>
    <w:rsid w:val="001A70EA"/>
    <w:rsid w:val="001B566E"/>
    <w:rsid w:val="001D4A21"/>
    <w:rsid w:val="001D6FDE"/>
    <w:rsid w:val="001E7277"/>
    <w:rsid w:val="001F3A29"/>
    <w:rsid w:val="00226900"/>
    <w:rsid w:val="00230494"/>
    <w:rsid w:val="00242648"/>
    <w:rsid w:val="002541F2"/>
    <w:rsid w:val="00261EB1"/>
    <w:rsid w:val="002663E4"/>
    <w:rsid w:val="0027215A"/>
    <w:rsid w:val="0027321E"/>
    <w:rsid w:val="00283F54"/>
    <w:rsid w:val="00286C13"/>
    <w:rsid w:val="002C2FCE"/>
    <w:rsid w:val="002F641B"/>
    <w:rsid w:val="00302F4B"/>
    <w:rsid w:val="00316393"/>
    <w:rsid w:val="0032275D"/>
    <w:rsid w:val="00322B16"/>
    <w:rsid w:val="00324F77"/>
    <w:rsid w:val="00325C73"/>
    <w:rsid w:val="003422BF"/>
    <w:rsid w:val="00371A7D"/>
    <w:rsid w:val="0038233C"/>
    <w:rsid w:val="0038490E"/>
    <w:rsid w:val="003A346D"/>
    <w:rsid w:val="003A3C50"/>
    <w:rsid w:val="003C1BF5"/>
    <w:rsid w:val="003D593A"/>
    <w:rsid w:val="003F26E8"/>
    <w:rsid w:val="00403073"/>
    <w:rsid w:val="004135FC"/>
    <w:rsid w:val="00417BB7"/>
    <w:rsid w:val="00422413"/>
    <w:rsid w:val="0044343E"/>
    <w:rsid w:val="00446A83"/>
    <w:rsid w:val="00452ACD"/>
    <w:rsid w:val="00455FA5"/>
    <w:rsid w:val="00460C16"/>
    <w:rsid w:val="00463DB0"/>
    <w:rsid w:val="004676C9"/>
    <w:rsid w:val="0047595E"/>
    <w:rsid w:val="004932AF"/>
    <w:rsid w:val="004942AA"/>
    <w:rsid w:val="004956C7"/>
    <w:rsid w:val="004A06AC"/>
    <w:rsid w:val="004C11B0"/>
    <w:rsid w:val="004D29C7"/>
    <w:rsid w:val="00504D35"/>
    <w:rsid w:val="00553B7F"/>
    <w:rsid w:val="00555077"/>
    <w:rsid w:val="00560366"/>
    <w:rsid w:val="005628DB"/>
    <w:rsid w:val="005955A1"/>
    <w:rsid w:val="005C6561"/>
    <w:rsid w:val="005C7582"/>
    <w:rsid w:val="005D432C"/>
    <w:rsid w:val="005D5A97"/>
    <w:rsid w:val="005D77E1"/>
    <w:rsid w:val="005F084A"/>
    <w:rsid w:val="00604485"/>
    <w:rsid w:val="00606149"/>
    <w:rsid w:val="00611402"/>
    <w:rsid w:val="006239C9"/>
    <w:rsid w:val="0065744D"/>
    <w:rsid w:val="00674717"/>
    <w:rsid w:val="006A4728"/>
    <w:rsid w:val="006A7A74"/>
    <w:rsid w:val="006D4AAE"/>
    <w:rsid w:val="00714971"/>
    <w:rsid w:val="00723E03"/>
    <w:rsid w:val="007240D9"/>
    <w:rsid w:val="00747615"/>
    <w:rsid w:val="00754916"/>
    <w:rsid w:val="0075494D"/>
    <w:rsid w:val="00762F1C"/>
    <w:rsid w:val="007827FA"/>
    <w:rsid w:val="007A4DBD"/>
    <w:rsid w:val="007C15AB"/>
    <w:rsid w:val="00804ADA"/>
    <w:rsid w:val="008511F0"/>
    <w:rsid w:val="00867A40"/>
    <w:rsid w:val="00887FFB"/>
    <w:rsid w:val="008A50CF"/>
    <w:rsid w:val="008B607B"/>
    <w:rsid w:val="008C02CF"/>
    <w:rsid w:val="008E1A44"/>
    <w:rsid w:val="008E7AAC"/>
    <w:rsid w:val="008F1014"/>
    <w:rsid w:val="00900A31"/>
    <w:rsid w:val="0090417D"/>
    <w:rsid w:val="00915DD1"/>
    <w:rsid w:val="00931DA4"/>
    <w:rsid w:val="009323CD"/>
    <w:rsid w:val="00936E2B"/>
    <w:rsid w:val="009371FD"/>
    <w:rsid w:val="00946DB7"/>
    <w:rsid w:val="00955C45"/>
    <w:rsid w:val="00960307"/>
    <w:rsid w:val="00961530"/>
    <w:rsid w:val="00963F23"/>
    <w:rsid w:val="00986C58"/>
    <w:rsid w:val="00994189"/>
    <w:rsid w:val="009E3D53"/>
    <w:rsid w:val="009F2F52"/>
    <w:rsid w:val="00A03E8A"/>
    <w:rsid w:val="00A11F1B"/>
    <w:rsid w:val="00A13318"/>
    <w:rsid w:val="00A249C6"/>
    <w:rsid w:val="00A25681"/>
    <w:rsid w:val="00A44DC7"/>
    <w:rsid w:val="00A454C9"/>
    <w:rsid w:val="00A47E0F"/>
    <w:rsid w:val="00A610C0"/>
    <w:rsid w:val="00A66185"/>
    <w:rsid w:val="00A70FE3"/>
    <w:rsid w:val="00A730F4"/>
    <w:rsid w:val="00AB34D6"/>
    <w:rsid w:val="00AD495C"/>
    <w:rsid w:val="00AE119B"/>
    <w:rsid w:val="00B01DFE"/>
    <w:rsid w:val="00B031E2"/>
    <w:rsid w:val="00B40CBB"/>
    <w:rsid w:val="00B417E8"/>
    <w:rsid w:val="00B55656"/>
    <w:rsid w:val="00B56EC2"/>
    <w:rsid w:val="00B60877"/>
    <w:rsid w:val="00B768EE"/>
    <w:rsid w:val="00B87D8A"/>
    <w:rsid w:val="00BA6271"/>
    <w:rsid w:val="00BA7411"/>
    <w:rsid w:val="00BB4322"/>
    <w:rsid w:val="00BB45E3"/>
    <w:rsid w:val="00BC75CB"/>
    <w:rsid w:val="00BD1FA1"/>
    <w:rsid w:val="00BD7274"/>
    <w:rsid w:val="00BD7A63"/>
    <w:rsid w:val="00C15489"/>
    <w:rsid w:val="00C2636B"/>
    <w:rsid w:val="00C37C0E"/>
    <w:rsid w:val="00C45F08"/>
    <w:rsid w:val="00C56EBC"/>
    <w:rsid w:val="00C719E9"/>
    <w:rsid w:val="00C82DA7"/>
    <w:rsid w:val="00CB7F36"/>
    <w:rsid w:val="00CD395B"/>
    <w:rsid w:val="00CD5900"/>
    <w:rsid w:val="00D17A6E"/>
    <w:rsid w:val="00D42CC1"/>
    <w:rsid w:val="00D67105"/>
    <w:rsid w:val="00DB0B36"/>
    <w:rsid w:val="00DB2B7A"/>
    <w:rsid w:val="00DE51D1"/>
    <w:rsid w:val="00DF4A16"/>
    <w:rsid w:val="00E16CC2"/>
    <w:rsid w:val="00E27664"/>
    <w:rsid w:val="00E31381"/>
    <w:rsid w:val="00E346CA"/>
    <w:rsid w:val="00E40502"/>
    <w:rsid w:val="00E73873"/>
    <w:rsid w:val="00E77030"/>
    <w:rsid w:val="00ED215D"/>
    <w:rsid w:val="00EE2607"/>
    <w:rsid w:val="00EE61C4"/>
    <w:rsid w:val="00F001C1"/>
    <w:rsid w:val="00F31DFC"/>
    <w:rsid w:val="00F42DAA"/>
    <w:rsid w:val="00F64B48"/>
    <w:rsid w:val="00F814FA"/>
    <w:rsid w:val="00F87845"/>
    <w:rsid w:val="00FA1905"/>
    <w:rsid w:val="00FA257C"/>
    <w:rsid w:val="00FC3030"/>
    <w:rsid w:val="00FE5825"/>
    <w:rsid w:val="00FE793F"/>
    <w:rsid w:val="00FF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F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F1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6710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F54"/>
    <w:pPr>
      <w:tabs>
        <w:tab w:val="center" w:pos="4320"/>
        <w:tab w:val="right" w:pos="8640"/>
      </w:tabs>
    </w:pPr>
    <w:rPr>
      <w:sz w:val="20"/>
    </w:rPr>
  </w:style>
  <w:style w:type="character" w:customStyle="1" w:styleId="FooterChar">
    <w:name w:val="Footer Char"/>
    <w:basedOn w:val="DefaultParagraphFont"/>
    <w:link w:val="Footer"/>
    <w:uiPriority w:val="99"/>
    <w:rsid w:val="00283F54"/>
    <w:rPr>
      <w:rFonts w:ascii="Arial" w:eastAsia="Times New Roman" w:hAnsi="Arial" w:cs="Times New Roman"/>
      <w:sz w:val="20"/>
      <w:szCs w:val="20"/>
    </w:rPr>
  </w:style>
  <w:style w:type="paragraph" w:styleId="BodyText2">
    <w:name w:val="Body Text 2"/>
    <w:basedOn w:val="Normal"/>
    <w:link w:val="BodyText2Char"/>
    <w:rsid w:val="00A11F1B"/>
    <w:rPr>
      <w:shadow/>
      <w:noProof/>
    </w:rPr>
  </w:style>
  <w:style w:type="character" w:customStyle="1" w:styleId="BodyText2Char">
    <w:name w:val="Body Text 2 Char"/>
    <w:basedOn w:val="DefaultParagraphFont"/>
    <w:link w:val="BodyText2"/>
    <w:rsid w:val="00A11F1B"/>
    <w:rPr>
      <w:rFonts w:ascii="Arial" w:eastAsia="Times New Roman" w:hAnsi="Arial" w:cs="Times New Roman"/>
      <w:shadow/>
      <w:noProof/>
      <w:szCs w:val="20"/>
    </w:rPr>
  </w:style>
  <w:style w:type="paragraph" w:styleId="FootnoteText">
    <w:name w:val="footnote text"/>
    <w:basedOn w:val="Normal"/>
    <w:link w:val="FootnoteTextChar"/>
    <w:rsid w:val="00A11F1B"/>
    <w:pPr>
      <w:spacing w:after="120"/>
    </w:pPr>
    <w:rPr>
      <w:rFonts w:ascii="Helvetica" w:hAnsi="Helvetica"/>
      <w:shadow/>
      <w:noProof/>
    </w:rPr>
  </w:style>
  <w:style w:type="character" w:customStyle="1" w:styleId="FootnoteTextChar">
    <w:name w:val="Footnote Text Char"/>
    <w:basedOn w:val="DefaultParagraphFont"/>
    <w:link w:val="FootnoteText"/>
    <w:rsid w:val="00A11F1B"/>
    <w:rPr>
      <w:rFonts w:ascii="Helvetica" w:eastAsia="Times New Roman" w:hAnsi="Helvetica" w:cs="Times New Roman"/>
      <w:shadow/>
      <w:noProof/>
      <w:szCs w:val="20"/>
    </w:rPr>
  </w:style>
  <w:style w:type="paragraph" w:styleId="Header">
    <w:name w:val="header"/>
    <w:basedOn w:val="Normal"/>
    <w:link w:val="HeaderChar"/>
    <w:rsid w:val="00A11F1B"/>
    <w:pPr>
      <w:tabs>
        <w:tab w:val="center" w:pos="4680"/>
        <w:tab w:val="right" w:pos="9360"/>
      </w:tabs>
    </w:pPr>
  </w:style>
  <w:style w:type="character" w:customStyle="1" w:styleId="HeaderChar">
    <w:name w:val="Header Char"/>
    <w:basedOn w:val="DefaultParagraphFont"/>
    <w:link w:val="Header"/>
    <w:rsid w:val="00A11F1B"/>
    <w:rPr>
      <w:rFonts w:ascii="Arial" w:eastAsia="Times New Roman" w:hAnsi="Arial" w:cs="Times New Roman"/>
      <w:szCs w:val="20"/>
    </w:rPr>
  </w:style>
  <w:style w:type="character" w:styleId="PlaceholderText">
    <w:name w:val="Placeholder Text"/>
    <w:basedOn w:val="DefaultParagraphFont"/>
    <w:uiPriority w:val="99"/>
    <w:semiHidden/>
    <w:rsid w:val="00A11F1B"/>
    <w:rPr>
      <w:color w:val="808080"/>
    </w:rPr>
  </w:style>
  <w:style w:type="table" w:styleId="TableGrid">
    <w:name w:val="Table Grid"/>
    <w:basedOn w:val="TableNormal"/>
    <w:uiPriority w:val="39"/>
    <w:rsid w:val="00A1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6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1C4"/>
    <w:rPr>
      <w:rFonts w:ascii="Segoe UI" w:eastAsia="Times New Roman" w:hAnsi="Segoe UI" w:cs="Segoe UI"/>
      <w:sz w:val="18"/>
      <w:szCs w:val="18"/>
    </w:rPr>
  </w:style>
  <w:style w:type="paragraph" w:customStyle="1" w:styleId="ProdTitle">
    <w:name w:val="ProdTitle"/>
    <w:basedOn w:val="Normal"/>
    <w:rsid w:val="00FA1905"/>
    <w:pPr>
      <w:spacing w:before="120" w:after="120"/>
      <w:jc w:val="center"/>
    </w:pPr>
    <w:rPr>
      <w:b/>
      <w:i/>
      <w:sz w:val="28"/>
      <w:szCs w:val="16"/>
    </w:rPr>
  </w:style>
  <w:style w:type="character" w:customStyle="1" w:styleId="Heading1Char">
    <w:name w:val="Heading 1 Char"/>
    <w:basedOn w:val="DefaultParagraphFont"/>
    <w:link w:val="Heading1"/>
    <w:rsid w:val="00D67105"/>
    <w:rPr>
      <w:rFonts w:ascii="Cambria" w:eastAsia="Times New Roman" w:hAnsi="Cambria" w:cs="Times New Roman"/>
      <w:b/>
      <w:bCs/>
      <w:kern w:val="32"/>
      <w:sz w:val="32"/>
      <w:szCs w:val="32"/>
    </w:rPr>
  </w:style>
  <w:style w:type="paragraph" w:styleId="ListParagraph">
    <w:name w:val="List Paragraph"/>
    <w:basedOn w:val="Normal"/>
    <w:uiPriority w:val="34"/>
    <w:qFormat/>
    <w:rsid w:val="001D4A21"/>
    <w:pPr>
      <w:spacing w:after="120"/>
      <w:ind w:left="720"/>
      <w:jc w:val="both"/>
    </w:pPr>
    <w:rPr>
      <w:szCs w:val="24"/>
    </w:rPr>
  </w:style>
  <w:style w:type="table" w:customStyle="1" w:styleId="TableGrid1">
    <w:name w:val="Table Grid1"/>
    <w:basedOn w:val="TableNormal"/>
    <w:next w:val="TableGrid"/>
    <w:uiPriority w:val="39"/>
    <w:rsid w:val="00DF4A1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A6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D7274"/>
    <w:rPr>
      <w:sz w:val="16"/>
      <w:szCs w:val="16"/>
    </w:rPr>
  </w:style>
  <w:style w:type="paragraph" w:styleId="CommentText">
    <w:name w:val="annotation text"/>
    <w:basedOn w:val="Normal"/>
    <w:link w:val="CommentTextChar"/>
    <w:uiPriority w:val="99"/>
    <w:semiHidden/>
    <w:unhideWhenUsed/>
    <w:rsid w:val="00BD7274"/>
    <w:rPr>
      <w:sz w:val="20"/>
    </w:rPr>
  </w:style>
  <w:style w:type="character" w:customStyle="1" w:styleId="CommentTextChar">
    <w:name w:val="Comment Text Char"/>
    <w:basedOn w:val="DefaultParagraphFont"/>
    <w:link w:val="CommentText"/>
    <w:uiPriority w:val="99"/>
    <w:semiHidden/>
    <w:rsid w:val="00BD727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D7274"/>
    <w:rPr>
      <w:b/>
      <w:bCs/>
    </w:rPr>
  </w:style>
  <w:style w:type="character" w:customStyle="1" w:styleId="CommentSubjectChar">
    <w:name w:val="Comment Subject Char"/>
    <w:basedOn w:val="CommentTextChar"/>
    <w:link w:val="CommentSubject"/>
    <w:uiPriority w:val="99"/>
    <w:semiHidden/>
    <w:rsid w:val="00BD7274"/>
    <w:rPr>
      <w:rFonts w:ascii="Arial" w:eastAsia="Times New Roman" w:hAnsi="Arial" w:cs="Times New Roman"/>
      <w:b/>
      <w:bCs/>
      <w:sz w:val="20"/>
      <w:szCs w:val="20"/>
    </w:rPr>
  </w:style>
  <w:style w:type="paragraph" w:styleId="Revision">
    <w:name w:val="Revision"/>
    <w:hidden/>
    <w:uiPriority w:val="99"/>
    <w:semiHidden/>
    <w:rsid w:val="00A70FE3"/>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259">
      <w:bodyDiv w:val="1"/>
      <w:marLeft w:val="0"/>
      <w:marRight w:val="0"/>
      <w:marTop w:val="0"/>
      <w:marBottom w:val="0"/>
      <w:divBdr>
        <w:top w:val="none" w:sz="0" w:space="0" w:color="auto"/>
        <w:left w:val="none" w:sz="0" w:space="0" w:color="auto"/>
        <w:bottom w:val="none" w:sz="0" w:space="0" w:color="auto"/>
        <w:right w:val="none" w:sz="0" w:space="0" w:color="auto"/>
      </w:divBdr>
    </w:div>
    <w:div w:id="1136223475">
      <w:bodyDiv w:val="1"/>
      <w:marLeft w:val="0"/>
      <w:marRight w:val="0"/>
      <w:marTop w:val="0"/>
      <w:marBottom w:val="0"/>
      <w:divBdr>
        <w:top w:val="none" w:sz="0" w:space="0" w:color="auto"/>
        <w:left w:val="none" w:sz="0" w:space="0" w:color="auto"/>
        <w:bottom w:val="none" w:sz="0" w:space="0" w:color="auto"/>
        <w:right w:val="none" w:sz="0" w:space="0" w:color="auto"/>
      </w:divBdr>
    </w:div>
    <w:div w:id="114917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b14988-500b-42f3-b063-15b9c2caf0a2">
      <UserInfo>
        <DisplayName>Shawna White</DisplayName>
        <AccountId>41</AccountId>
        <AccountType/>
      </UserInfo>
      <UserInfo>
        <DisplayName>Amy Westfall</DisplayName>
        <AccountId>3231</AccountId>
        <AccountType/>
      </UserInfo>
      <UserInfo>
        <DisplayName>Alex Barbieri</DisplayName>
        <AccountId>98</AccountId>
        <AccountType/>
      </UserInfo>
      <UserInfo>
        <DisplayName>I-Kathryn Edwards</DisplayName>
        <AccountId>828</AccountId>
        <AccountType/>
      </UserInfo>
      <UserInfo>
        <DisplayName>Allen Smith</DisplayName>
        <AccountId>2260</AccountId>
        <AccountType/>
      </UserInfo>
      <UserInfo>
        <DisplayName>David Vose</DisplayName>
        <AccountId>1494</AccountId>
        <AccountType/>
      </UserInfo>
    </SharedWithUsers>
    <SharingHintHash xmlns="4fb14988-500b-42f3-b063-15b9c2caf0a2">-1933319454</SharingHintHas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4f22ede-e726-4d3d-b195-8dfd25ae0d91"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13FA99803FA1244392AEBC7431EB6A4B" ma:contentTypeVersion="15" ma:contentTypeDescription="Create a new document." ma:contentTypeScope="" ma:versionID="3fe60c3b4e2b622850039fbf9cb98237">
  <xsd:schema xmlns:xsd="http://www.w3.org/2001/XMLSchema" xmlns:xs="http://www.w3.org/2001/XMLSchema" xmlns:p="http://schemas.microsoft.com/office/2006/metadata/properties" xmlns:ns3="4fb14988-500b-42f3-b063-15b9c2caf0a2" xmlns:ns4="ab2d4c64-a3c2-41ae-8a95-60c4f947e617" targetNamespace="http://schemas.microsoft.com/office/2006/metadata/properties" ma:root="true" ma:fieldsID="10d1bf780cda0fe338e9ecb540716b15" ns3:_="" ns4:_="">
    <xsd:import namespace="4fb14988-500b-42f3-b063-15b9c2caf0a2"/>
    <xsd:import namespace="ab2d4c64-a3c2-41ae-8a95-60c4f947e6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14988-500b-42f3-b063-15b9c2caf0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2d4c64-a3c2-41ae-8a95-60c4f947e6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A00B2-A257-4F20-8D11-B7A1DF7C4FAA}">
  <ds:schemaRefs>
    <ds:schemaRef ds:uri="http://schemas.microsoft.com/office/2006/metadata/properties"/>
    <ds:schemaRef ds:uri="http://schemas.microsoft.com/office/infopath/2007/PartnerControls"/>
    <ds:schemaRef ds:uri="4fb14988-500b-42f3-b063-15b9c2caf0a2"/>
  </ds:schemaRefs>
</ds:datastoreItem>
</file>

<file path=customXml/itemProps2.xml><?xml version="1.0" encoding="utf-8"?>
<ds:datastoreItem xmlns:ds="http://schemas.openxmlformats.org/officeDocument/2006/customXml" ds:itemID="{8323A4B2-9D74-4A26-B4E1-2828C60AA0AF}">
  <ds:schemaRefs>
    <ds:schemaRef ds:uri="http://schemas.microsoft.com/sharepoint/v3/contenttype/forms"/>
  </ds:schemaRefs>
</ds:datastoreItem>
</file>

<file path=customXml/itemProps3.xml><?xml version="1.0" encoding="utf-8"?>
<ds:datastoreItem xmlns:ds="http://schemas.openxmlformats.org/officeDocument/2006/customXml" ds:itemID="{0605F08D-282F-418F-BCC7-19904CAB9B84}">
  <ds:schemaRefs>
    <ds:schemaRef ds:uri="Microsoft.SharePoint.Taxonomy.ContentTypeSync"/>
  </ds:schemaRefs>
</ds:datastoreItem>
</file>

<file path=customXml/itemProps4.xml><?xml version="1.0" encoding="utf-8"?>
<ds:datastoreItem xmlns:ds="http://schemas.openxmlformats.org/officeDocument/2006/customXml" ds:itemID="{4647C3E7-65F0-49E2-A655-40E52FC6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14988-500b-42f3-b063-15b9c2caf0a2"/>
    <ds:schemaRef ds:uri="ab2d4c64-a3c2-41ae-8a95-60c4f947e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Form LEG-201--SOW for Master Provider Agreement</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LEG-201--SOW for Master Provider Agreement</dc:title>
  <dc:creator/>
  <cp:lastModifiedBy/>
  <cp:revision>1</cp:revision>
  <dcterms:created xsi:type="dcterms:W3CDTF">2025-05-19T17:12:00Z</dcterms:created>
  <dcterms:modified xsi:type="dcterms:W3CDTF">2025-05-19T17:12:00Z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0x01010013FA99803FA1244392AEBC7431EB6A4B</vt:lpwstr>
  </property>
  <property fmtid="{D5CDD505-2E9C-101B-9397-08002B2CF9AE}" pid="3" name="Order">
    <vt:r8>25100</vt:r8>
  </property>
  <property fmtid="{D5CDD505-2E9C-101B-9397-08002B2CF9AE}" pid="4" name="URL">
    <vt:lpwstr/>
  </property>
</Properties>
</file>